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2A" w:rsidRDefault="00255592">
      <w:bookmarkStart w:id="0" w:name="_GoBack"/>
      <w:bookmarkEnd w:id="0"/>
      <w:r>
        <w:rPr>
          <w:rFonts w:ascii="Arial" w:hAnsi="Arial" w:cs="Arial"/>
          <w:noProof/>
          <w:sz w:val="16"/>
          <w:szCs w:val="16"/>
          <w:lang w:eastAsia="en-ZA"/>
        </w:rPr>
        <w:drawing>
          <wp:anchor distT="0" distB="0" distL="114300" distR="114300" simplePos="0" relativeHeight="251659264" behindDoc="0" locked="0" layoutInCell="1" allowOverlap="1" wp14:anchorId="2EE93D75" wp14:editId="44E77D42">
            <wp:simplePos x="0" y="0"/>
            <wp:positionH relativeFrom="margin">
              <wp:posOffset>-663191</wp:posOffset>
            </wp:positionH>
            <wp:positionV relativeFrom="margin">
              <wp:posOffset>-733530</wp:posOffset>
            </wp:positionV>
            <wp:extent cx="3815900" cy="1004835"/>
            <wp:effectExtent l="0" t="0" r="0" b="5080"/>
            <wp:wrapNone/>
            <wp:docPr id="7"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4" cstate="print"/>
                    <a:srcRect/>
                    <a:stretch>
                      <a:fillRect/>
                    </a:stretch>
                  </pic:blipFill>
                  <pic:spPr bwMode="auto">
                    <a:xfrm>
                      <a:off x="0" y="0"/>
                      <a:ext cx="3949134" cy="10399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039A7" w:rsidRPr="00E25CED" w:rsidRDefault="00255592" w:rsidP="00E25CED">
      <w:pPr>
        <w:pStyle w:val="NoSpacing"/>
        <w:jc w:val="center"/>
        <w:rPr>
          <w:rFonts w:ascii="Arial" w:hAnsi="Arial" w:cs="Arial"/>
          <w:b/>
        </w:rPr>
      </w:pPr>
      <w:r w:rsidRPr="00E25CED">
        <w:rPr>
          <w:rFonts w:ascii="Arial" w:hAnsi="Arial" w:cs="Arial"/>
          <w:b/>
        </w:rPr>
        <w:t>EASTERN CAPE REGION</w:t>
      </w:r>
    </w:p>
    <w:tbl>
      <w:tblPr>
        <w:tblW w:w="10144" w:type="dxa"/>
        <w:tblInd w:w="-108" w:type="dxa"/>
        <w:tblBorders>
          <w:top w:val="nil"/>
          <w:left w:val="nil"/>
          <w:bottom w:val="nil"/>
          <w:right w:val="nil"/>
        </w:tblBorders>
        <w:tblLayout w:type="fixed"/>
        <w:tblLook w:val="0000" w:firstRow="0" w:lastRow="0" w:firstColumn="0" w:lastColumn="0" w:noHBand="0" w:noVBand="0"/>
      </w:tblPr>
      <w:tblGrid>
        <w:gridCol w:w="10144"/>
      </w:tblGrid>
      <w:tr w:rsidR="00255592" w:rsidRPr="007B5F3C" w:rsidTr="00703671">
        <w:trPr>
          <w:trHeight w:val="233"/>
        </w:trPr>
        <w:tc>
          <w:tcPr>
            <w:tcW w:w="10144" w:type="dxa"/>
            <w:tcBorders>
              <w:top w:val="single" w:sz="4" w:space="0" w:color="auto"/>
              <w:left w:val="single" w:sz="4" w:space="0" w:color="auto"/>
              <w:bottom w:val="single" w:sz="4" w:space="0" w:color="auto"/>
              <w:right w:val="single" w:sz="4" w:space="0" w:color="auto"/>
            </w:tcBorders>
          </w:tcPr>
          <w:p w:rsidR="00255592" w:rsidRPr="007B5F3C" w:rsidRDefault="00255592" w:rsidP="00B039A7">
            <w:pPr>
              <w:pStyle w:val="Default"/>
              <w:jc w:val="center"/>
              <w:rPr>
                <w:rFonts w:ascii="Arial" w:hAnsi="Arial" w:cs="Arial"/>
                <w:sz w:val="22"/>
                <w:szCs w:val="22"/>
              </w:rPr>
            </w:pPr>
            <w:r w:rsidRPr="007B5F3C">
              <w:rPr>
                <w:rFonts w:ascii="Arial" w:hAnsi="Arial" w:cs="Arial"/>
                <w:b/>
                <w:bCs/>
                <w:sz w:val="22"/>
                <w:szCs w:val="22"/>
              </w:rPr>
              <w:t xml:space="preserve">APPOINTMENTS UNDER THE </w:t>
            </w:r>
            <w:r w:rsidR="00B039A7" w:rsidRPr="007B5F3C">
              <w:rPr>
                <w:rFonts w:ascii="Arial" w:hAnsi="Arial" w:cs="Arial"/>
                <w:b/>
                <w:bCs/>
                <w:sz w:val="22"/>
                <w:szCs w:val="22"/>
              </w:rPr>
              <w:t>CORRECTIONAL</w:t>
            </w:r>
            <w:r w:rsidRPr="007B5F3C">
              <w:rPr>
                <w:rFonts w:ascii="Arial" w:hAnsi="Arial" w:cs="Arial"/>
                <w:b/>
                <w:bCs/>
                <w:sz w:val="22"/>
                <w:szCs w:val="22"/>
              </w:rPr>
              <w:t xml:space="preserve"> SERVICE ACT</w:t>
            </w:r>
          </w:p>
        </w:tc>
      </w:tr>
      <w:tr w:rsidR="00255592" w:rsidRPr="007B5F3C" w:rsidTr="00703671">
        <w:trPr>
          <w:trHeight w:val="3734"/>
        </w:trPr>
        <w:tc>
          <w:tcPr>
            <w:tcW w:w="10144" w:type="dxa"/>
            <w:tcBorders>
              <w:top w:val="single" w:sz="4" w:space="0" w:color="auto"/>
              <w:left w:val="single" w:sz="4" w:space="0" w:color="auto"/>
              <w:bottom w:val="single" w:sz="4" w:space="0" w:color="auto"/>
              <w:right w:val="single" w:sz="4" w:space="0" w:color="auto"/>
            </w:tcBorders>
          </w:tcPr>
          <w:p w:rsidR="00B039A7" w:rsidRPr="007B5F3C" w:rsidRDefault="00B039A7" w:rsidP="00B039A7">
            <w:pPr>
              <w:pStyle w:val="Default"/>
              <w:jc w:val="center"/>
              <w:rPr>
                <w:rFonts w:ascii="Arial" w:hAnsi="Arial" w:cs="Arial"/>
                <w:sz w:val="22"/>
                <w:szCs w:val="22"/>
              </w:rPr>
            </w:pPr>
            <w:r w:rsidRPr="007B5F3C">
              <w:rPr>
                <w:rFonts w:ascii="Arial" w:hAnsi="Arial" w:cs="Arial"/>
                <w:b/>
                <w:bCs/>
                <w:sz w:val="22"/>
                <w:szCs w:val="22"/>
              </w:rPr>
              <w:t>HEAD CORRECTIONAL CENTRE (CB6)</w:t>
            </w:r>
          </w:p>
          <w:p w:rsidR="00B039A7" w:rsidRPr="007B5F3C" w:rsidRDefault="00FB11B7" w:rsidP="00B039A7">
            <w:pPr>
              <w:pStyle w:val="Default"/>
              <w:jc w:val="center"/>
              <w:rPr>
                <w:rFonts w:ascii="Arial" w:hAnsi="Arial" w:cs="Arial"/>
                <w:b/>
                <w:bCs/>
                <w:sz w:val="22"/>
                <w:szCs w:val="22"/>
              </w:rPr>
            </w:pPr>
            <w:r w:rsidRPr="007B5F3C">
              <w:rPr>
                <w:rFonts w:ascii="Arial" w:hAnsi="Arial" w:cs="Arial"/>
                <w:b/>
                <w:bCs/>
                <w:sz w:val="22"/>
                <w:szCs w:val="22"/>
              </w:rPr>
              <w:t xml:space="preserve">Eastern Cape Region: </w:t>
            </w:r>
            <w:r w:rsidR="00B039A7" w:rsidRPr="007B5F3C">
              <w:rPr>
                <w:rFonts w:ascii="Arial" w:hAnsi="Arial" w:cs="Arial"/>
                <w:b/>
                <w:bCs/>
                <w:sz w:val="22"/>
                <w:szCs w:val="22"/>
              </w:rPr>
              <w:t>Kirkwood</w:t>
            </w:r>
            <w:r w:rsidRPr="007B5F3C">
              <w:rPr>
                <w:rFonts w:ascii="Arial" w:hAnsi="Arial" w:cs="Arial"/>
                <w:b/>
                <w:bCs/>
                <w:sz w:val="22"/>
                <w:szCs w:val="22"/>
              </w:rPr>
              <w:t xml:space="preserve"> Management Area: </w:t>
            </w:r>
            <w:r w:rsidR="00B039A7" w:rsidRPr="007B5F3C">
              <w:rPr>
                <w:rFonts w:ascii="Arial" w:hAnsi="Arial" w:cs="Arial"/>
                <w:b/>
                <w:bCs/>
                <w:sz w:val="22"/>
                <w:szCs w:val="22"/>
              </w:rPr>
              <w:t xml:space="preserve">Kirkwood </w:t>
            </w:r>
            <w:r w:rsidRPr="007B5F3C">
              <w:rPr>
                <w:rFonts w:ascii="Arial" w:hAnsi="Arial" w:cs="Arial"/>
                <w:b/>
                <w:bCs/>
                <w:sz w:val="22"/>
                <w:szCs w:val="22"/>
              </w:rPr>
              <w:t xml:space="preserve">Correctional Centre </w:t>
            </w:r>
          </w:p>
          <w:p w:rsidR="00B039A7" w:rsidRPr="007B5F3C" w:rsidRDefault="00FB11B7" w:rsidP="00B039A7">
            <w:pPr>
              <w:pStyle w:val="Default"/>
              <w:jc w:val="center"/>
              <w:rPr>
                <w:rFonts w:ascii="Arial" w:hAnsi="Arial" w:cs="Arial"/>
                <w:b/>
                <w:bCs/>
                <w:sz w:val="22"/>
                <w:szCs w:val="22"/>
              </w:rPr>
            </w:pPr>
            <w:r w:rsidRPr="007B5F3C">
              <w:rPr>
                <w:rFonts w:ascii="Arial" w:hAnsi="Arial" w:cs="Arial"/>
                <w:b/>
                <w:bCs/>
                <w:sz w:val="22"/>
                <w:szCs w:val="22"/>
              </w:rPr>
              <w:t>(Ref:</w:t>
            </w:r>
            <w:r w:rsidR="0075479B">
              <w:rPr>
                <w:rFonts w:ascii="Arial" w:hAnsi="Arial" w:cs="Arial"/>
                <w:b/>
                <w:bCs/>
                <w:sz w:val="22"/>
                <w:szCs w:val="22"/>
              </w:rPr>
              <w:t xml:space="preserve"> EC-CSA1/09/2021</w:t>
            </w:r>
            <w:r w:rsidRPr="007B5F3C">
              <w:rPr>
                <w:rFonts w:ascii="Arial" w:hAnsi="Arial" w:cs="Arial"/>
                <w:b/>
                <w:bCs/>
                <w:sz w:val="22"/>
                <w:szCs w:val="22"/>
              </w:rPr>
              <w:t>)</w:t>
            </w:r>
          </w:p>
          <w:p w:rsidR="00B039A7" w:rsidRPr="007B5F3C" w:rsidRDefault="00F93F83" w:rsidP="00B039A7">
            <w:pPr>
              <w:pStyle w:val="Default"/>
              <w:jc w:val="center"/>
              <w:rPr>
                <w:rFonts w:ascii="Arial" w:hAnsi="Arial" w:cs="Arial"/>
                <w:sz w:val="22"/>
                <w:szCs w:val="22"/>
              </w:rPr>
            </w:pPr>
            <w:r w:rsidRPr="007B5F3C">
              <w:rPr>
                <w:rFonts w:ascii="Arial" w:hAnsi="Arial" w:cs="Arial"/>
                <w:b/>
                <w:bCs/>
                <w:sz w:val="22"/>
                <w:szCs w:val="22"/>
              </w:rPr>
              <w:t>Salary:</w:t>
            </w:r>
            <w:r w:rsidR="00B039A7" w:rsidRPr="007B5F3C">
              <w:rPr>
                <w:rFonts w:ascii="Arial" w:hAnsi="Arial" w:cs="Arial"/>
                <w:b/>
                <w:bCs/>
                <w:sz w:val="22"/>
                <w:szCs w:val="22"/>
              </w:rPr>
              <w:t xml:space="preserve"> </w:t>
            </w:r>
            <w:r>
              <w:rPr>
                <w:rFonts w:ascii="Arial" w:hAnsi="Arial" w:cs="Arial"/>
                <w:b/>
                <w:bCs/>
                <w:sz w:val="22"/>
                <w:szCs w:val="22"/>
              </w:rPr>
              <w:t>R</w:t>
            </w:r>
            <w:r w:rsidR="00B039A7" w:rsidRPr="007B5F3C">
              <w:rPr>
                <w:rFonts w:ascii="Arial" w:hAnsi="Arial" w:cs="Arial"/>
                <w:b/>
                <w:bCs/>
                <w:sz w:val="22"/>
                <w:szCs w:val="22"/>
              </w:rPr>
              <w:t xml:space="preserve">851 913 </w:t>
            </w:r>
            <w:r w:rsidR="00461296">
              <w:rPr>
                <w:rFonts w:ascii="Arial" w:hAnsi="Arial" w:cs="Arial"/>
                <w:b/>
                <w:bCs/>
                <w:sz w:val="22"/>
                <w:szCs w:val="22"/>
              </w:rPr>
              <w:t xml:space="preserve">per annum </w:t>
            </w:r>
            <w:r w:rsidR="00B039A7" w:rsidRPr="007B5F3C">
              <w:rPr>
                <w:rFonts w:ascii="Arial" w:hAnsi="Arial" w:cs="Arial"/>
                <w:b/>
                <w:bCs/>
                <w:sz w:val="22"/>
                <w:szCs w:val="22"/>
              </w:rPr>
              <w:t>(all inclusive salary package</w:t>
            </w:r>
            <w:r w:rsidR="00461296">
              <w:rPr>
                <w:rFonts w:ascii="Arial" w:hAnsi="Arial" w:cs="Arial"/>
                <w:b/>
                <w:bCs/>
                <w:sz w:val="22"/>
                <w:szCs w:val="22"/>
              </w:rPr>
              <w:t xml:space="preserve"> </w:t>
            </w:r>
            <w:r w:rsidR="00B039A7" w:rsidRPr="007B5F3C">
              <w:rPr>
                <w:rFonts w:ascii="Arial" w:hAnsi="Arial" w:cs="Arial"/>
                <w:b/>
                <w:bCs/>
                <w:sz w:val="22"/>
                <w:szCs w:val="22"/>
              </w:rPr>
              <w:t>)</w:t>
            </w:r>
          </w:p>
          <w:p w:rsidR="007B5F3C" w:rsidRPr="007B5F3C" w:rsidRDefault="0088378D" w:rsidP="007B5F3C">
            <w:pPr>
              <w:pStyle w:val="NoSpacing"/>
              <w:rPr>
                <w:rFonts w:ascii="Arial" w:hAnsi="Arial" w:cs="Arial"/>
              </w:rPr>
            </w:pPr>
            <w:r w:rsidRPr="007B5F3C">
              <w:rPr>
                <w:rFonts w:ascii="Arial" w:hAnsi="Arial" w:cs="Arial"/>
                <w:b/>
                <w:bCs/>
              </w:rPr>
              <w:t xml:space="preserve">Requirements: </w:t>
            </w:r>
            <w:r w:rsidRPr="007B5F3C">
              <w:rPr>
                <w:rFonts w:ascii="Arial" w:hAnsi="Arial" w:cs="Arial"/>
                <w:bCs/>
              </w:rPr>
              <w:t xml:space="preserve">Grade 12 plus degree/ND </w:t>
            </w:r>
            <w:r w:rsidRPr="007B5F3C">
              <w:rPr>
                <w:rFonts w:ascii="Arial" w:hAnsi="Arial" w:cs="Arial"/>
              </w:rPr>
              <w:t xml:space="preserve">in Behavioural Sciences and successful completion of Corrections Science Learnership. 7 years’ experience in a supervisory post. Top secret security classification. Valid Driver’s license. Computer literate will be an added advantage. </w:t>
            </w:r>
          </w:p>
          <w:p w:rsidR="0088378D" w:rsidRPr="007B5F3C" w:rsidRDefault="0088378D" w:rsidP="007B5F3C">
            <w:pPr>
              <w:pStyle w:val="NoSpacing"/>
              <w:rPr>
                <w:rFonts w:ascii="Arial" w:hAnsi="Arial" w:cs="Arial"/>
              </w:rPr>
            </w:pPr>
            <w:r w:rsidRPr="007B5F3C">
              <w:rPr>
                <w:rFonts w:ascii="Arial" w:hAnsi="Arial" w:cs="Arial"/>
                <w:b/>
              </w:rPr>
              <w:t xml:space="preserve">Competencies and attributes: </w:t>
            </w:r>
            <w:r w:rsidRPr="007B5F3C">
              <w:rPr>
                <w:rFonts w:ascii="Arial" w:hAnsi="Arial" w:cs="Arial"/>
              </w:rPr>
              <w:t>Firearm skills and the use of relevant security technology. Strategic capability and leadership, Policy development, Communication, Project and programme management, Transformation management, Change Management, Conflict Management, Stakeholder Management, Problem solving, Analysis, Service Delivery Innovation, decision making, People Management and Empowerment, In depth understanding of safety and security within a correctional environment. Integrity and honesty, Confidentiality, Good Interpersonal relations, knowledge of the Correctional Services Act, Act 111 of 1998 as amended,</w:t>
            </w:r>
          </w:p>
          <w:p w:rsidR="00FB11B7" w:rsidRPr="007B5F3C" w:rsidRDefault="0088378D" w:rsidP="007B5F3C">
            <w:pPr>
              <w:pStyle w:val="Default"/>
              <w:rPr>
                <w:rFonts w:ascii="Arial" w:hAnsi="Arial" w:cs="Arial"/>
                <w:sz w:val="22"/>
                <w:szCs w:val="22"/>
              </w:rPr>
            </w:pPr>
            <w:r w:rsidRPr="007B5F3C">
              <w:rPr>
                <w:rFonts w:ascii="Arial" w:hAnsi="Arial" w:cs="Arial"/>
                <w:b/>
                <w:sz w:val="22"/>
                <w:szCs w:val="22"/>
              </w:rPr>
              <w:t xml:space="preserve">Responsibility: </w:t>
            </w:r>
            <w:r w:rsidRPr="007B5F3C">
              <w:rPr>
                <w:rFonts w:ascii="Arial" w:hAnsi="Arial" w:cs="Arial"/>
                <w:sz w:val="22"/>
                <w:szCs w:val="22"/>
              </w:rPr>
              <w:t>Management of all aspects of the correctional centre on a day to day basis through the implementation of Correctional Services Act, Act 111 of 1998 as amended, Manage the implementation of the imperatives of White Paper on Corrections. Management of case management ad-ministration, security, development and care, unit management and case management committees. Foster a working relationship with the Justice Cluster and the Community. Monitor, evaluate and take appropriate action in relation to outcomes on the risk trends. Management of performance information. Manage human resources, finances and assets.</w:t>
            </w:r>
            <w:r w:rsidR="00FB11B7" w:rsidRPr="007B5F3C">
              <w:rPr>
                <w:rFonts w:ascii="Arial" w:hAnsi="Arial" w:cs="Arial"/>
                <w:color w:val="FF0000"/>
                <w:sz w:val="22"/>
                <w:szCs w:val="22"/>
              </w:rPr>
              <w:t xml:space="preserve"> </w:t>
            </w:r>
          </w:p>
        </w:tc>
      </w:tr>
      <w:tr w:rsidR="00A82D3E" w:rsidRPr="007B5F3C" w:rsidTr="00703671">
        <w:trPr>
          <w:trHeight w:val="2721"/>
        </w:trPr>
        <w:tc>
          <w:tcPr>
            <w:tcW w:w="10144" w:type="dxa"/>
            <w:tcBorders>
              <w:top w:val="single" w:sz="4" w:space="0" w:color="auto"/>
              <w:left w:val="single" w:sz="4" w:space="0" w:color="auto"/>
              <w:bottom w:val="single" w:sz="4" w:space="0" w:color="auto"/>
              <w:right w:val="single" w:sz="4" w:space="0" w:color="auto"/>
            </w:tcBorders>
          </w:tcPr>
          <w:p w:rsidR="00A82D3E" w:rsidRPr="007B5F3C" w:rsidRDefault="00A82D3E" w:rsidP="00A82D3E">
            <w:pPr>
              <w:pStyle w:val="Default"/>
              <w:jc w:val="center"/>
              <w:rPr>
                <w:rFonts w:ascii="Arial" w:hAnsi="Arial" w:cs="Arial"/>
                <w:sz w:val="22"/>
                <w:szCs w:val="22"/>
              </w:rPr>
            </w:pPr>
            <w:r w:rsidRPr="007B5F3C">
              <w:rPr>
                <w:rFonts w:ascii="Arial" w:hAnsi="Arial" w:cs="Arial"/>
                <w:b/>
                <w:bCs/>
                <w:sz w:val="22"/>
                <w:szCs w:val="22"/>
              </w:rPr>
              <w:t xml:space="preserve">HEAD CORRECTIONAL CENTRE </w:t>
            </w:r>
            <w:r w:rsidR="00FA3877">
              <w:rPr>
                <w:rFonts w:ascii="Arial" w:hAnsi="Arial" w:cs="Arial"/>
                <w:b/>
                <w:bCs/>
                <w:sz w:val="22"/>
                <w:szCs w:val="22"/>
              </w:rPr>
              <w:t>X</w:t>
            </w:r>
            <w:r w:rsidR="00EB3C9E">
              <w:rPr>
                <w:rFonts w:ascii="Arial" w:hAnsi="Arial" w:cs="Arial"/>
                <w:b/>
                <w:bCs/>
                <w:sz w:val="22"/>
                <w:szCs w:val="22"/>
              </w:rPr>
              <w:t>4</w:t>
            </w:r>
          </w:p>
          <w:p w:rsidR="00A82D3E" w:rsidRPr="007B5F3C" w:rsidRDefault="00A82D3E" w:rsidP="00A82D3E">
            <w:pPr>
              <w:pStyle w:val="Default"/>
              <w:jc w:val="center"/>
              <w:rPr>
                <w:rFonts w:ascii="Arial" w:hAnsi="Arial" w:cs="Arial"/>
                <w:b/>
                <w:bCs/>
                <w:sz w:val="22"/>
                <w:szCs w:val="22"/>
              </w:rPr>
            </w:pPr>
            <w:r w:rsidRPr="007B5F3C">
              <w:rPr>
                <w:rFonts w:ascii="Arial" w:hAnsi="Arial" w:cs="Arial"/>
                <w:b/>
                <w:bCs/>
                <w:sz w:val="22"/>
                <w:szCs w:val="22"/>
              </w:rPr>
              <w:t>Eastern Cape Region: Kirkwood Management Area (Jansenville Correctional Centre)</w:t>
            </w:r>
          </w:p>
          <w:p w:rsidR="00A82D3E" w:rsidRPr="007B5F3C" w:rsidRDefault="00A82D3E" w:rsidP="00A82D3E">
            <w:pPr>
              <w:pStyle w:val="Default"/>
              <w:jc w:val="center"/>
              <w:rPr>
                <w:rFonts w:ascii="Arial" w:hAnsi="Arial" w:cs="Arial"/>
                <w:b/>
                <w:bCs/>
                <w:sz w:val="22"/>
                <w:szCs w:val="22"/>
              </w:rPr>
            </w:pPr>
            <w:r w:rsidRPr="007B5F3C">
              <w:rPr>
                <w:rFonts w:ascii="Arial" w:hAnsi="Arial" w:cs="Arial"/>
                <w:b/>
                <w:bCs/>
                <w:sz w:val="22"/>
                <w:szCs w:val="22"/>
              </w:rPr>
              <w:t xml:space="preserve"> (Ref:</w:t>
            </w:r>
            <w:r w:rsidR="0075479B">
              <w:rPr>
                <w:rFonts w:ascii="Arial" w:hAnsi="Arial" w:cs="Arial"/>
                <w:b/>
                <w:bCs/>
                <w:sz w:val="22"/>
                <w:szCs w:val="22"/>
              </w:rPr>
              <w:t xml:space="preserve"> EC-CSA</w:t>
            </w:r>
            <w:r w:rsidR="00F93F83">
              <w:rPr>
                <w:rFonts w:ascii="Arial" w:hAnsi="Arial" w:cs="Arial"/>
                <w:b/>
                <w:bCs/>
                <w:sz w:val="22"/>
                <w:szCs w:val="22"/>
              </w:rPr>
              <w:t>2</w:t>
            </w:r>
            <w:r w:rsidR="0075479B">
              <w:rPr>
                <w:rFonts w:ascii="Arial" w:hAnsi="Arial" w:cs="Arial"/>
                <w:b/>
                <w:bCs/>
                <w:sz w:val="22"/>
                <w:szCs w:val="22"/>
              </w:rPr>
              <w:t>/09/2021</w:t>
            </w:r>
            <w:r w:rsidR="00F93F83">
              <w:rPr>
                <w:rFonts w:ascii="Arial" w:hAnsi="Arial" w:cs="Arial"/>
                <w:b/>
                <w:bCs/>
                <w:sz w:val="22"/>
                <w:szCs w:val="22"/>
              </w:rPr>
              <w:t>)</w:t>
            </w:r>
            <w:r w:rsidR="00FA3877">
              <w:rPr>
                <w:rFonts w:ascii="Arial" w:hAnsi="Arial" w:cs="Arial"/>
                <w:b/>
                <w:bCs/>
                <w:sz w:val="22"/>
                <w:szCs w:val="22"/>
              </w:rPr>
              <w:t xml:space="preserve">; Mthatha Management Area(Ngqeleni Correctional Centre) </w:t>
            </w:r>
            <w:r w:rsidR="00FA3877" w:rsidRPr="007B5F3C">
              <w:rPr>
                <w:rFonts w:ascii="Arial" w:hAnsi="Arial" w:cs="Arial"/>
                <w:b/>
                <w:bCs/>
                <w:sz w:val="22"/>
                <w:szCs w:val="22"/>
              </w:rPr>
              <w:t>(Ref:</w:t>
            </w:r>
            <w:r w:rsidR="00FA3877">
              <w:rPr>
                <w:rFonts w:ascii="Arial" w:hAnsi="Arial" w:cs="Arial"/>
                <w:b/>
                <w:bCs/>
                <w:sz w:val="22"/>
                <w:szCs w:val="22"/>
              </w:rPr>
              <w:t xml:space="preserve"> EC-CSA3/09/2021); Mt Fletcher Correctional Centre </w:t>
            </w:r>
            <w:r w:rsidR="00FA3877" w:rsidRPr="007B5F3C">
              <w:rPr>
                <w:rFonts w:ascii="Arial" w:hAnsi="Arial" w:cs="Arial"/>
                <w:b/>
                <w:bCs/>
                <w:sz w:val="22"/>
                <w:szCs w:val="22"/>
              </w:rPr>
              <w:t>(Ref:</w:t>
            </w:r>
            <w:r w:rsidR="00FA3877">
              <w:rPr>
                <w:rFonts w:ascii="Arial" w:hAnsi="Arial" w:cs="Arial"/>
                <w:b/>
                <w:bCs/>
                <w:sz w:val="22"/>
                <w:szCs w:val="22"/>
              </w:rPr>
              <w:t xml:space="preserve"> EC-CSA4/09/2021)</w:t>
            </w:r>
            <w:r w:rsidR="00360E71">
              <w:rPr>
                <w:rFonts w:ascii="Arial" w:hAnsi="Arial" w:cs="Arial"/>
                <w:b/>
                <w:bCs/>
                <w:sz w:val="22"/>
                <w:szCs w:val="22"/>
              </w:rPr>
              <w:t>; Sada Management Area(Barkly East Correctional Centre)(Ref: EC-CSA5/09/2021</w:t>
            </w:r>
            <w:r w:rsidR="00FA3877">
              <w:rPr>
                <w:rFonts w:ascii="Arial" w:hAnsi="Arial" w:cs="Arial"/>
                <w:b/>
                <w:bCs/>
                <w:sz w:val="22"/>
                <w:szCs w:val="22"/>
              </w:rPr>
              <w:t xml:space="preserve"> </w:t>
            </w:r>
          </w:p>
          <w:p w:rsidR="00A82D3E" w:rsidRPr="007B5F3C" w:rsidRDefault="0074227A" w:rsidP="00A82D3E">
            <w:pPr>
              <w:pStyle w:val="Default"/>
              <w:jc w:val="center"/>
              <w:rPr>
                <w:rFonts w:ascii="Arial" w:hAnsi="Arial" w:cs="Arial"/>
                <w:sz w:val="22"/>
                <w:szCs w:val="22"/>
              </w:rPr>
            </w:pPr>
            <w:r>
              <w:rPr>
                <w:rFonts w:ascii="Arial" w:hAnsi="Arial" w:cs="Arial"/>
                <w:b/>
                <w:bCs/>
                <w:sz w:val="22"/>
                <w:szCs w:val="22"/>
              </w:rPr>
              <w:t>Salary: R380 583.</w:t>
            </w:r>
            <w:r w:rsidR="00A82D3E" w:rsidRPr="007B5F3C">
              <w:rPr>
                <w:rFonts w:ascii="Arial" w:hAnsi="Arial" w:cs="Arial"/>
                <w:b/>
                <w:bCs/>
                <w:sz w:val="22"/>
                <w:szCs w:val="22"/>
              </w:rPr>
              <w:t xml:space="preserve"> per annum</w:t>
            </w:r>
          </w:p>
          <w:p w:rsidR="00A82D3E" w:rsidRPr="007B5F3C" w:rsidRDefault="00A82D3E" w:rsidP="00A82D3E">
            <w:pPr>
              <w:pStyle w:val="Default"/>
              <w:rPr>
                <w:rFonts w:ascii="Arial" w:hAnsi="Arial" w:cs="Arial"/>
                <w:sz w:val="22"/>
                <w:szCs w:val="22"/>
              </w:rPr>
            </w:pPr>
            <w:r w:rsidRPr="007B5F3C">
              <w:rPr>
                <w:rFonts w:ascii="Arial" w:hAnsi="Arial" w:cs="Arial"/>
                <w:b/>
                <w:bCs/>
                <w:sz w:val="22"/>
                <w:szCs w:val="22"/>
              </w:rPr>
              <w:t xml:space="preserve">Requirements: </w:t>
            </w:r>
            <w:r w:rsidRPr="007B5F3C">
              <w:rPr>
                <w:rFonts w:ascii="Arial" w:hAnsi="Arial" w:cs="Arial"/>
                <w:bCs/>
                <w:sz w:val="22"/>
                <w:szCs w:val="22"/>
              </w:rPr>
              <w:t>Relevant</w:t>
            </w:r>
            <w:r w:rsidRPr="007B5F3C">
              <w:rPr>
                <w:rFonts w:ascii="Arial" w:hAnsi="Arial" w:cs="Arial"/>
                <w:sz w:val="22"/>
                <w:szCs w:val="22"/>
              </w:rPr>
              <w:t xml:space="preserve"> degree / National Diploma in Behavioural Sciences and successful completion of Corrections Science Learnership. 7 Years relevant experience gained in a supervisory post. Top secret security classification, Valid driver’s license. Computer literacy.</w:t>
            </w:r>
          </w:p>
          <w:p w:rsidR="00A82D3E" w:rsidRPr="007B5F3C" w:rsidRDefault="00A82D3E" w:rsidP="00A82D3E">
            <w:pPr>
              <w:pStyle w:val="Default"/>
              <w:rPr>
                <w:rFonts w:ascii="Arial" w:hAnsi="Arial" w:cs="Arial"/>
                <w:sz w:val="22"/>
                <w:szCs w:val="22"/>
              </w:rPr>
            </w:pPr>
            <w:r w:rsidRPr="007B5F3C">
              <w:rPr>
                <w:rFonts w:ascii="Arial" w:hAnsi="Arial" w:cs="Arial"/>
                <w:b/>
                <w:bCs/>
                <w:sz w:val="22"/>
                <w:szCs w:val="22"/>
              </w:rPr>
              <w:t>Competencies and attributes</w:t>
            </w:r>
            <w:r w:rsidRPr="007B5F3C">
              <w:rPr>
                <w:rFonts w:ascii="Arial" w:hAnsi="Arial" w:cs="Arial"/>
                <w:sz w:val="22"/>
                <w:szCs w:val="22"/>
              </w:rPr>
              <w:t xml:space="preserve">: Firearm skills and the use of relevant security technology. communication, project and programme management, transformation management, change management, stakeholder management, problem solving, analysis, service delivery Innovation, decision making, people management and empowerment, in depth understanding of safety and security in a correctional environment, integrity and honesty, confidentiality, good inter-personal relations, knowledge of the Correctional Services Act, Act 111 of 1998, as amended, assertiveness, ability to network and diplomacy. </w:t>
            </w:r>
          </w:p>
          <w:p w:rsidR="00A82D3E" w:rsidRPr="007B5F3C" w:rsidRDefault="00A82D3E" w:rsidP="00A82D3E">
            <w:pPr>
              <w:pStyle w:val="Default"/>
              <w:rPr>
                <w:rFonts w:ascii="Arial" w:hAnsi="Arial" w:cs="Arial"/>
                <w:sz w:val="22"/>
                <w:szCs w:val="22"/>
              </w:rPr>
            </w:pPr>
            <w:r w:rsidRPr="007B5F3C">
              <w:rPr>
                <w:rFonts w:ascii="Arial" w:hAnsi="Arial" w:cs="Arial"/>
                <w:b/>
                <w:bCs/>
                <w:sz w:val="22"/>
                <w:szCs w:val="22"/>
              </w:rPr>
              <w:t xml:space="preserve">Responsibilities: </w:t>
            </w:r>
            <w:r w:rsidRPr="007B5F3C">
              <w:rPr>
                <w:rFonts w:ascii="Arial" w:hAnsi="Arial" w:cs="Arial"/>
                <w:sz w:val="22"/>
                <w:szCs w:val="22"/>
              </w:rPr>
              <w:t>Management of all aspects of the correctional centre on a day to day basis through the implementation of Correctional Services Act, Act 111 of 1998 as amended, Manage the implementation of the imperatives of White Paper on Corrections. Management of case management administration, security, development and care, unit management and case management committees. Foster a working relationship with the Justice Cluster and the Community. Monitor, evaluate and take appropriate action in relation to outcomes on the risk trends. Management of performance information. Manage human resources, finances and assets.</w:t>
            </w:r>
          </w:p>
        </w:tc>
      </w:tr>
      <w:tr w:rsidR="00897960" w:rsidRPr="007B5F3C" w:rsidTr="00897960">
        <w:trPr>
          <w:trHeight w:val="272"/>
        </w:trPr>
        <w:tc>
          <w:tcPr>
            <w:tcW w:w="10144" w:type="dxa"/>
            <w:tcBorders>
              <w:top w:val="single" w:sz="4" w:space="0" w:color="auto"/>
              <w:left w:val="single" w:sz="4" w:space="0" w:color="auto"/>
              <w:bottom w:val="single" w:sz="4" w:space="0" w:color="auto"/>
              <w:right w:val="single" w:sz="4" w:space="0" w:color="auto"/>
            </w:tcBorders>
          </w:tcPr>
          <w:p w:rsidR="00897960" w:rsidRPr="00897960" w:rsidRDefault="00897960" w:rsidP="00A82D3E">
            <w:pPr>
              <w:pStyle w:val="Default"/>
              <w:jc w:val="center"/>
              <w:rPr>
                <w:rFonts w:ascii="Arial" w:hAnsi="Arial" w:cs="Arial"/>
                <w:b/>
                <w:bCs/>
                <w:color w:val="auto"/>
                <w:sz w:val="22"/>
                <w:szCs w:val="22"/>
                <w:highlight w:val="yellow"/>
              </w:rPr>
            </w:pPr>
            <w:r w:rsidRPr="00897960">
              <w:rPr>
                <w:rFonts w:ascii="Arial" w:hAnsi="Arial" w:cs="Arial"/>
                <w:b/>
                <w:bCs/>
                <w:color w:val="auto"/>
                <w:sz w:val="22"/>
                <w:szCs w:val="22"/>
              </w:rPr>
              <w:t>APPOINTMENT UNDER PUBLIC SERVICE ACT</w:t>
            </w:r>
          </w:p>
        </w:tc>
      </w:tr>
      <w:tr w:rsidR="00DD4549" w:rsidRPr="007B5F3C" w:rsidTr="00703671">
        <w:trPr>
          <w:trHeight w:val="2721"/>
        </w:trPr>
        <w:tc>
          <w:tcPr>
            <w:tcW w:w="10144" w:type="dxa"/>
            <w:tcBorders>
              <w:top w:val="single" w:sz="4" w:space="0" w:color="auto"/>
              <w:left w:val="single" w:sz="4" w:space="0" w:color="auto"/>
              <w:bottom w:val="single" w:sz="4" w:space="0" w:color="auto"/>
              <w:right w:val="single" w:sz="4" w:space="0" w:color="auto"/>
            </w:tcBorders>
          </w:tcPr>
          <w:p w:rsidR="00DD4549" w:rsidRPr="00DD4549" w:rsidRDefault="00DD4549" w:rsidP="00DD4549">
            <w:pPr>
              <w:pStyle w:val="NoSpacing"/>
              <w:jc w:val="center"/>
              <w:rPr>
                <w:rFonts w:ascii="Arial" w:hAnsi="Arial" w:cs="Arial"/>
                <w:b/>
              </w:rPr>
            </w:pPr>
            <w:r w:rsidRPr="00DD4549">
              <w:rPr>
                <w:rFonts w:ascii="Arial" w:hAnsi="Arial" w:cs="Arial"/>
                <w:b/>
              </w:rPr>
              <w:lastRenderedPageBreak/>
              <w:t>CLINICAL NURSE PRACTITIONER GRADE1 (PHC)</w:t>
            </w:r>
            <w:r w:rsidR="004E231D">
              <w:rPr>
                <w:rFonts w:ascii="Arial" w:hAnsi="Arial" w:cs="Arial"/>
                <w:b/>
              </w:rPr>
              <w:t xml:space="preserve"> X</w:t>
            </w:r>
            <w:r w:rsidR="00937CAC">
              <w:rPr>
                <w:rFonts w:ascii="Arial" w:hAnsi="Arial" w:cs="Arial"/>
                <w:b/>
              </w:rPr>
              <w:t>5</w:t>
            </w:r>
          </w:p>
          <w:p w:rsidR="00DD4549" w:rsidRPr="00A4698E" w:rsidRDefault="00DD4549" w:rsidP="00DD4549">
            <w:pPr>
              <w:pStyle w:val="NoSpacing"/>
              <w:rPr>
                <w:rFonts w:ascii="Arial" w:hAnsi="Arial" w:cs="Arial"/>
                <w:b/>
                <w:lang w:val="en-US"/>
              </w:rPr>
            </w:pPr>
            <w:r w:rsidRPr="00DD4549">
              <w:rPr>
                <w:rFonts w:ascii="Arial" w:hAnsi="Arial" w:cs="Arial"/>
                <w:b/>
                <w:color w:val="000000"/>
              </w:rPr>
              <w:t>Eastern Cape Region:</w:t>
            </w:r>
            <w:r w:rsidRPr="00DD4549">
              <w:rPr>
                <w:rFonts w:ascii="Arial" w:hAnsi="Arial" w:cs="Arial"/>
                <w:color w:val="000000"/>
              </w:rPr>
              <w:t xml:space="preserve"> </w:t>
            </w:r>
            <w:r w:rsidRPr="00A4698E">
              <w:rPr>
                <w:rFonts w:ascii="Arial" w:hAnsi="Arial" w:cs="Arial"/>
                <w:b/>
                <w:color w:val="000000"/>
              </w:rPr>
              <w:t xml:space="preserve">East London </w:t>
            </w:r>
            <w:r w:rsidRPr="00A4698E">
              <w:rPr>
                <w:rFonts w:ascii="Arial" w:hAnsi="Arial" w:cs="Arial"/>
                <w:b/>
                <w:lang w:val="en-US"/>
              </w:rPr>
              <w:t>Management Area (Medium B Correctional Centre)(Ref:</w:t>
            </w:r>
            <w:r w:rsidR="0075479B" w:rsidRPr="00A4698E">
              <w:rPr>
                <w:rFonts w:ascii="Arial" w:hAnsi="Arial" w:cs="Arial"/>
                <w:b/>
                <w:bCs/>
              </w:rPr>
              <w:t xml:space="preserve"> EC-PSA</w:t>
            </w:r>
            <w:r w:rsidR="00360E71">
              <w:rPr>
                <w:rFonts w:ascii="Arial" w:hAnsi="Arial" w:cs="Arial"/>
                <w:b/>
                <w:bCs/>
              </w:rPr>
              <w:t>6</w:t>
            </w:r>
            <w:r w:rsidR="0075479B" w:rsidRPr="00A4698E">
              <w:rPr>
                <w:rFonts w:ascii="Arial" w:hAnsi="Arial" w:cs="Arial"/>
                <w:b/>
                <w:bCs/>
              </w:rPr>
              <w:t>/09/2021</w:t>
            </w:r>
            <w:r w:rsidR="00F93F83" w:rsidRPr="00A4698E">
              <w:rPr>
                <w:rFonts w:ascii="Arial" w:hAnsi="Arial" w:cs="Arial"/>
                <w:b/>
                <w:bCs/>
              </w:rPr>
              <w:t>)</w:t>
            </w:r>
            <w:r w:rsidR="004E231D">
              <w:rPr>
                <w:rFonts w:ascii="Arial" w:hAnsi="Arial" w:cs="Arial"/>
                <w:b/>
                <w:bCs/>
              </w:rPr>
              <w:t>; St Albans Management Area (</w:t>
            </w:r>
            <w:r w:rsidR="004E231D" w:rsidRPr="00A4698E">
              <w:rPr>
                <w:rFonts w:ascii="Arial" w:hAnsi="Arial" w:cs="Arial"/>
                <w:b/>
                <w:lang w:val="en-US"/>
              </w:rPr>
              <w:t>Medium B Correctional Centre</w:t>
            </w:r>
            <w:r w:rsidR="004E231D">
              <w:rPr>
                <w:rFonts w:ascii="Arial" w:hAnsi="Arial" w:cs="Arial"/>
                <w:b/>
                <w:lang w:val="en-US"/>
              </w:rPr>
              <w:t>)</w:t>
            </w:r>
            <w:r w:rsidR="004E231D" w:rsidRPr="00A4698E">
              <w:rPr>
                <w:rFonts w:ascii="Arial" w:hAnsi="Arial" w:cs="Arial"/>
                <w:b/>
                <w:bCs/>
              </w:rPr>
              <w:t xml:space="preserve"> </w:t>
            </w:r>
            <w:r w:rsidR="004E231D">
              <w:rPr>
                <w:rFonts w:ascii="Arial" w:hAnsi="Arial" w:cs="Arial"/>
                <w:b/>
                <w:bCs/>
              </w:rPr>
              <w:t xml:space="preserve">(Ref: </w:t>
            </w:r>
            <w:r w:rsidR="004E231D" w:rsidRPr="00A4698E">
              <w:rPr>
                <w:rFonts w:ascii="Arial" w:hAnsi="Arial" w:cs="Arial"/>
                <w:b/>
                <w:bCs/>
              </w:rPr>
              <w:t>EC-PSA</w:t>
            </w:r>
            <w:r w:rsidR="00360E71">
              <w:rPr>
                <w:rFonts w:ascii="Arial" w:hAnsi="Arial" w:cs="Arial"/>
                <w:b/>
                <w:bCs/>
              </w:rPr>
              <w:t>7</w:t>
            </w:r>
            <w:r w:rsidR="004E231D" w:rsidRPr="00A4698E">
              <w:rPr>
                <w:rFonts w:ascii="Arial" w:hAnsi="Arial" w:cs="Arial"/>
                <w:b/>
                <w:bCs/>
              </w:rPr>
              <w:t>/09/2021)</w:t>
            </w:r>
            <w:r w:rsidR="00360E71">
              <w:rPr>
                <w:rFonts w:ascii="Arial" w:hAnsi="Arial" w:cs="Arial"/>
                <w:b/>
                <w:bCs/>
              </w:rPr>
              <w:t>Mthatha Management Area(Mthatha Remand Correctional Centre)(</w:t>
            </w:r>
            <w:r w:rsidR="00360E71" w:rsidRPr="00A4698E">
              <w:rPr>
                <w:rFonts w:ascii="Arial" w:hAnsi="Arial" w:cs="Arial"/>
                <w:b/>
                <w:bCs/>
              </w:rPr>
              <w:t xml:space="preserve"> PSA</w:t>
            </w:r>
            <w:r w:rsidR="00360E71">
              <w:rPr>
                <w:rFonts w:ascii="Arial" w:hAnsi="Arial" w:cs="Arial"/>
                <w:b/>
                <w:bCs/>
              </w:rPr>
              <w:t>8</w:t>
            </w:r>
            <w:r w:rsidR="00360E71" w:rsidRPr="00A4698E">
              <w:rPr>
                <w:rFonts w:ascii="Arial" w:hAnsi="Arial" w:cs="Arial"/>
                <w:b/>
                <w:bCs/>
              </w:rPr>
              <w:t>/09/2021</w:t>
            </w:r>
            <w:r w:rsidR="00360E71">
              <w:rPr>
                <w:rFonts w:ascii="Arial" w:hAnsi="Arial" w:cs="Arial"/>
                <w:b/>
                <w:bCs/>
              </w:rPr>
              <w:t>)</w:t>
            </w:r>
            <w:r w:rsidR="00595F78">
              <w:rPr>
                <w:rFonts w:ascii="Arial" w:hAnsi="Arial" w:cs="Arial"/>
                <w:b/>
                <w:bCs/>
              </w:rPr>
              <w:t xml:space="preserve"> Sada Management Area (</w:t>
            </w:r>
            <w:r w:rsidR="0077096F">
              <w:rPr>
                <w:rFonts w:ascii="Arial" w:hAnsi="Arial" w:cs="Arial"/>
                <w:b/>
                <w:bCs/>
              </w:rPr>
              <w:t>Butterworth</w:t>
            </w:r>
            <w:r w:rsidR="00595F78">
              <w:rPr>
                <w:rFonts w:ascii="Arial" w:hAnsi="Arial" w:cs="Arial"/>
                <w:b/>
                <w:bCs/>
              </w:rPr>
              <w:t xml:space="preserve"> Correctional Centre)</w:t>
            </w:r>
            <w:r w:rsidR="003C5730" w:rsidRPr="00A4698E">
              <w:rPr>
                <w:rFonts w:ascii="Arial" w:hAnsi="Arial" w:cs="Arial"/>
                <w:b/>
                <w:bCs/>
              </w:rPr>
              <w:t xml:space="preserve"> </w:t>
            </w:r>
            <w:r w:rsidR="003C5730">
              <w:rPr>
                <w:rFonts w:ascii="Arial" w:hAnsi="Arial" w:cs="Arial"/>
                <w:b/>
                <w:bCs/>
              </w:rPr>
              <w:t>(</w:t>
            </w:r>
            <w:r w:rsidR="003C5730" w:rsidRPr="00A4698E">
              <w:rPr>
                <w:rFonts w:ascii="Arial" w:hAnsi="Arial" w:cs="Arial"/>
                <w:b/>
                <w:bCs/>
              </w:rPr>
              <w:t>PSA</w:t>
            </w:r>
            <w:r w:rsidR="003C5730">
              <w:rPr>
                <w:rFonts w:ascii="Arial" w:hAnsi="Arial" w:cs="Arial"/>
                <w:b/>
                <w:bCs/>
              </w:rPr>
              <w:t xml:space="preserve"> 9</w:t>
            </w:r>
            <w:r w:rsidR="003C5730" w:rsidRPr="00A4698E">
              <w:rPr>
                <w:rFonts w:ascii="Arial" w:hAnsi="Arial" w:cs="Arial"/>
                <w:b/>
                <w:bCs/>
              </w:rPr>
              <w:t>/09/2021</w:t>
            </w:r>
            <w:r w:rsidR="003C5730">
              <w:rPr>
                <w:rFonts w:ascii="Arial" w:hAnsi="Arial" w:cs="Arial"/>
                <w:b/>
                <w:bCs/>
              </w:rPr>
              <w:t>)</w:t>
            </w:r>
          </w:p>
          <w:p w:rsidR="00E73E2E" w:rsidRPr="00B16A97" w:rsidRDefault="00E73E2E" w:rsidP="00B16A97">
            <w:pPr>
              <w:pStyle w:val="NoSpacing"/>
              <w:rPr>
                <w:rFonts w:ascii="Arial" w:hAnsi="Arial" w:cs="Arial"/>
                <w:b/>
                <w:lang w:val="en-US"/>
              </w:rPr>
            </w:pPr>
            <w:r>
              <w:rPr>
                <w:rFonts w:ascii="Arial" w:hAnsi="Arial" w:cs="Arial"/>
                <w:b/>
                <w:bCs/>
              </w:rPr>
              <w:t>Amathole Management Area (Fort Beafort Correctional Centre)</w:t>
            </w:r>
            <w:r w:rsidR="00634A53">
              <w:rPr>
                <w:rFonts w:ascii="Arial" w:hAnsi="Arial" w:cs="Arial"/>
                <w:b/>
                <w:bCs/>
              </w:rPr>
              <w:t xml:space="preserve"> (</w:t>
            </w:r>
            <w:r w:rsidR="00634A53" w:rsidRPr="00A4698E">
              <w:rPr>
                <w:rFonts w:ascii="Arial" w:hAnsi="Arial" w:cs="Arial"/>
                <w:b/>
                <w:bCs/>
              </w:rPr>
              <w:t>PSA</w:t>
            </w:r>
            <w:r w:rsidR="00634A53">
              <w:rPr>
                <w:rFonts w:ascii="Arial" w:hAnsi="Arial" w:cs="Arial"/>
                <w:b/>
                <w:bCs/>
              </w:rPr>
              <w:t xml:space="preserve"> 10</w:t>
            </w:r>
            <w:r w:rsidR="00634A53" w:rsidRPr="00A4698E">
              <w:rPr>
                <w:rFonts w:ascii="Arial" w:hAnsi="Arial" w:cs="Arial"/>
                <w:b/>
                <w:bCs/>
              </w:rPr>
              <w:t>/09/2021</w:t>
            </w:r>
            <w:r w:rsidR="00634A53">
              <w:rPr>
                <w:rFonts w:ascii="Arial" w:hAnsi="Arial" w:cs="Arial"/>
                <w:b/>
                <w:bCs/>
              </w:rPr>
              <w:t>)</w:t>
            </w:r>
          </w:p>
          <w:p w:rsidR="00DD4549" w:rsidRDefault="00DD4549" w:rsidP="00DD4549">
            <w:pPr>
              <w:pStyle w:val="NoSpacing"/>
              <w:jc w:val="center"/>
              <w:rPr>
                <w:rFonts w:ascii="Arial" w:hAnsi="Arial" w:cs="Arial"/>
                <w:b/>
                <w:lang w:val="en-US"/>
              </w:rPr>
            </w:pPr>
            <w:r w:rsidRPr="00DD4549">
              <w:rPr>
                <w:rFonts w:ascii="Arial" w:hAnsi="Arial" w:cs="Arial"/>
                <w:b/>
                <w:lang w:val="en-US"/>
              </w:rPr>
              <w:t>Salary: R383 226 per annum</w:t>
            </w:r>
          </w:p>
          <w:p w:rsidR="00B16A97" w:rsidRPr="00DD4549" w:rsidRDefault="00B16A97" w:rsidP="00DD4549">
            <w:pPr>
              <w:pStyle w:val="NoSpacing"/>
              <w:jc w:val="center"/>
              <w:rPr>
                <w:rFonts w:ascii="Arial" w:hAnsi="Arial" w:cs="Arial"/>
                <w:b/>
                <w:lang w:val="en-US"/>
              </w:rPr>
            </w:pPr>
          </w:p>
          <w:p w:rsidR="00DD4549" w:rsidRPr="00DD4549" w:rsidRDefault="00DD4549" w:rsidP="00DD4549">
            <w:pPr>
              <w:pStyle w:val="NoSpacing"/>
              <w:rPr>
                <w:rFonts w:ascii="Arial" w:hAnsi="Arial" w:cs="Arial"/>
              </w:rPr>
            </w:pPr>
            <w:r w:rsidRPr="00DD4549">
              <w:rPr>
                <w:rFonts w:ascii="Arial" w:hAnsi="Arial" w:cs="Arial"/>
                <w:b/>
                <w:bCs/>
              </w:rPr>
              <w:t xml:space="preserve">Requirements: </w:t>
            </w:r>
            <w:r w:rsidRPr="00DD4549">
              <w:rPr>
                <w:rFonts w:ascii="Arial" w:hAnsi="Arial" w:cs="Arial"/>
              </w:rPr>
              <w:t xml:space="preserve">Recognised three (3) year Degree/Diploma in Nursing or an equivalent qualification that allows registration with the South African Nursing Council as a Professional. Current registration with the South African Nursing Council as a Professional Nurse. Post basic qualification with a duration of at least 1 year in Curative Skills in Primary Health Care accredited with the SANC. A minimum of 4 years appropriate/recognisable nursing experience after registration as Professional Nurse with the SANC in General Nursing. These requirements are in accordance with the relevant Occupational Specific Dispensation. Valid driver’s licence. Computer literacy. </w:t>
            </w:r>
          </w:p>
          <w:p w:rsidR="00DD4549" w:rsidRPr="00DD4549" w:rsidRDefault="00DD4549" w:rsidP="00DD4549">
            <w:pPr>
              <w:pStyle w:val="NoSpacing"/>
              <w:rPr>
                <w:rFonts w:ascii="Arial" w:hAnsi="Arial" w:cs="Arial"/>
              </w:rPr>
            </w:pPr>
            <w:r w:rsidRPr="00DD4549">
              <w:rPr>
                <w:rFonts w:ascii="Arial" w:hAnsi="Arial" w:cs="Arial"/>
                <w:b/>
                <w:bCs/>
              </w:rPr>
              <w:t xml:space="preserve">Competencies and attributes: </w:t>
            </w:r>
            <w:r w:rsidRPr="00DD4549">
              <w:rPr>
                <w:rFonts w:ascii="Arial" w:hAnsi="Arial" w:cs="Arial"/>
              </w:rPr>
              <w:t xml:space="preserve">Demonstrate an understanding of nursing legislation and related legal and ethical nursing practises within a primary health care environment. Perform a clinical nursing practice in accordance with the scope of practice and nursing standards as determined for a primary health care facility. Promote quality of nursing care as directed by the professional scope of practice and standards as determined for a primary health care facility. </w:t>
            </w:r>
          </w:p>
          <w:p w:rsidR="00DD4549" w:rsidRPr="007B5F3C" w:rsidRDefault="00DD4549" w:rsidP="00DD4549">
            <w:pPr>
              <w:pStyle w:val="Default"/>
              <w:rPr>
                <w:rFonts w:ascii="Arial" w:hAnsi="Arial" w:cs="Arial"/>
                <w:b/>
                <w:bCs/>
                <w:sz w:val="22"/>
                <w:szCs w:val="22"/>
              </w:rPr>
            </w:pPr>
            <w:r w:rsidRPr="00DD4549">
              <w:rPr>
                <w:rFonts w:ascii="Arial" w:hAnsi="Arial" w:cs="Arial"/>
                <w:b/>
                <w:bCs/>
                <w:sz w:val="22"/>
                <w:szCs w:val="22"/>
              </w:rPr>
              <w:t xml:space="preserve">Responsibilities: </w:t>
            </w:r>
            <w:r w:rsidRPr="00DD4549">
              <w:rPr>
                <w:rFonts w:ascii="Arial" w:hAnsi="Arial" w:cs="Arial"/>
                <w:sz w:val="22"/>
                <w:szCs w:val="22"/>
              </w:rPr>
              <w:t>Supervise the routine examination of offenders and treatment of minor ailments according to scope of practice. Supervise the assistance of immobile offender patients. Supervise the administration of medicine and other treatments. Supervise first aid and emergency series. Supervise sterilisation of equipment’s/facilities. Supervise the updating of offenders/s records. Counsel offender patients. Supervise medicine control maintain safe custody by nursing personnel. Identify offenders for medicines. Not medical condition as instructed by doctors.</w:t>
            </w:r>
          </w:p>
        </w:tc>
      </w:tr>
      <w:tr w:rsidR="00DD4549" w:rsidRPr="007B5F3C" w:rsidTr="00703671">
        <w:trPr>
          <w:trHeight w:val="2721"/>
        </w:trPr>
        <w:tc>
          <w:tcPr>
            <w:tcW w:w="10144" w:type="dxa"/>
            <w:tcBorders>
              <w:top w:val="single" w:sz="4" w:space="0" w:color="auto"/>
              <w:left w:val="single" w:sz="4" w:space="0" w:color="auto"/>
              <w:bottom w:val="single" w:sz="4" w:space="0" w:color="auto"/>
              <w:right w:val="single" w:sz="4" w:space="0" w:color="auto"/>
            </w:tcBorders>
          </w:tcPr>
          <w:p w:rsidR="007F70CA" w:rsidRPr="007F70CA" w:rsidRDefault="007F70CA" w:rsidP="007F70CA">
            <w:pPr>
              <w:pStyle w:val="NoSpacing"/>
              <w:jc w:val="center"/>
              <w:rPr>
                <w:rFonts w:ascii="Arial" w:hAnsi="Arial" w:cs="Arial"/>
                <w:b/>
              </w:rPr>
            </w:pPr>
            <w:r w:rsidRPr="007F70CA">
              <w:rPr>
                <w:rFonts w:ascii="Arial" w:hAnsi="Arial" w:cs="Arial"/>
                <w:b/>
              </w:rPr>
              <w:t>PROFESSIONAL NURSES GRADE 1 (GEN NURSING)</w:t>
            </w:r>
            <w:r w:rsidR="00EB3C9E">
              <w:rPr>
                <w:rFonts w:ascii="Arial" w:hAnsi="Arial" w:cs="Arial"/>
                <w:b/>
              </w:rPr>
              <w:t xml:space="preserve"> x2</w:t>
            </w:r>
          </w:p>
          <w:p w:rsidR="007F70CA" w:rsidRPr="00A4698E" w:rsidRDefault="007F70CA" w:rsidP="007F70CA">
            <w:pPr>
              <w:pStyle w:val="NoSpacing"/>
              <w:rPr>
                <w:rFonts w:ascii="Arial" w:hAnsi="Arial" w:cs="Arial"/>
                <w:b/>
              </w:rPr>
            </w:pPr>
            <w:r w:rsidRPr="007F70CA">
              <w:rPr>
                <w:rFonts w:ascii="Arial" w:hAnsi="Arial" w:cs="Arial"/>
                <w:b/>
              </w:rPr>
              <w:t>Eastern Cape Region:</w:t>
            </w:r>
            <w:r w:rsidRPr="007F70CA">
              <w:rPr>
                <w:rFonts w:ascii="Arial" w:hAnsi="Arial" w:cs="Arial"/>
              </w:rPr>
              <w:t xml:space="preserve"> </w:t>
            </w:r>
            <w:r w:rsidRPr="00A4698E">
              <w:rPr>
                <w:rFonts w:ascii="Arial" w:hAnsi="Arial" w:cs="Arial"/>
                <w:b/>
              </w:rPr>
              <w:t xml:space="preserve">East London </w:t>
            </w:r>
            <w:r w:rsidRPr="00A4698E">
              <w:rPr>
                <w:rFonts w:ascii="Arial" w:hAnsi="Arial" w:cs="Arial"/>
                <w:b/>
                <w:lang w:val="en-US"/>
              </w:rPr>
              <w:t>Management Area (Medium B Correctional Centre)</w:t>
            </w:r>
            <w:r w:rsidR="00A4698E" w:rsidRPr="00A4698E">
              <w:rPr>
                <w:rFonts w:ascii="Arial" w:hAnsi="Arial" w:cs="Arial"/>
                <w:b/>
                <w:lang w:val="en-US"/>
              </w:rPr>
              <w:t xml:space="preserve"> </w:t>
            </w:r>
            <w:r w:rsidRPr="00A4698E">
              <w:rPr>
                <w:rFonts w:ascii="Arial" w:hAnsi="Arial" w:cs="Arial"/>
                <w:b/>
                <w:lang w:val="en-US"/>
              </w:rPr>
              <w:t>(Ref:</w:t>
            </w:r>
            <w:r w:rsidR="0075479B" w:rsidRPr="00A4698E">
              <w:rPr>
                <w:rFonts w:ascii="Arial" w:hAnsi="Arial" w:cs="Arial"/>
                <w:b/>
                <w:bCs/>
              </w:rPr>
              <w:t xml:space="preserve"> EC-PSA</w:t>
            </w:r>
            <w:r w:rsidR="003C5730">
              <w:rPr>
                <w:rFonts w:ascii="Arial" w:hAnsi="Arial" w:cs="Arial"/>
                <w:b/>
                <w:bCs/>
              </w:rPr>
              <w:t>1</w:t>
            </w:r>
            <w:r w:rsidR="006E1798">
              <w:rPr>
                <w:rFonts w:ascii="Arial" w:hAnsi="Arial" w:cs="Arial"/>
                <w:b/>
                <w:bCs/>
              </w:rPr>
              <w:t>1</w:t>
            </w:r>
            <w:r w:rsidR="0075479B" w:rsidRPr="00A4698E">
              <w:rPr>
                <w:rFonts w:ascii="Arial" w:hAnsi="Arial" w:cs="Arial"/>
                <w:b/>
                <w:bCs/>
              </w:rPr>
              <w:t>/09/2021)</w:t>
            </w:r>
            <w:r w:rsidR="00360E71">
              <w:rPr>
                <w:rFonts w:ascii="Arial" w:hAnsi="Arial" w:cs="Arial"/>
                <w:b/>
                <w:bCs/>
              </w:rPr>
              <w:t>; Mthatha Management Area(Mthatha Remand Correctional Centre)(</w:t>
            </w:r>
            <w:r w:rsidR="00360E71" w:rsidRPr="00A4698E">
              <w:rPr>
                <w:rFonts w:ascii="Arial" w:hAnsi="Arial" w:cs="Arial"/>
                <w:b/>
                <w:bCs/>
              </w:rPr>
              <w:t xml:space="preserve"> PSA</w:t>
            </w:r>
            <w:r w:rsidR="00360E71">
              <w:rPr>
                <w:rFonts w:ascii="Arial" w:hAnsi="Arial" w:cs="Arial"/>
                <w:b/>
                <w:bCs/>
              </w:rPr>
              <w:t>1</w:t>
            </w:r>
            <w:r w:rsidR="006E1798">
              <w:rPr>
                <w:rFonts w:ascii="Arial" w:hAnsi="Arial" w:cs="Arial"/>
                <w:b/>
                <w:bCs/>
              </w:rPr>
              <w:t>2</w:t>
            </w:r>
            <w:r w:rsidR="00360E71" w:rsidRPr="00A4698E">
              <w:rPr>
                <w:rFonts w:ascii="Arial" w:hAnsi="Arial" w:cs="Arial"/>
                <w:b/>
                <w:bCs/>
              </w:rPr>
              <w:t>/09/2021</w:t>
            </w:r>
            <w:r w:rsidR="00360E71">
              <w:rPr>
                <w:rFonts w:ascii="Arial" w:hAnsi="Arial" w:cs="Arial"/>
                <w:b/>
                <w:bCs/>
              </w:rPr>
              <w:t>)</w:t>
            </w:r>
          </w:p>
          <w:p w:rsidR="007F70CA" w:rsidRPr="007F70CA" w:rsidRDefault="007F70CA" w:rsidP="007F70CA">
            <w:pPr>
              <w:pStyle w:val="NoSpacing"/>
              <w:jc w:val="center"/>
              <w:rPr>
                <w:rFonts w:ascii="Arial" w:hAnsi="Arial" w:cs="Arial"/>
                <w:b/>
              </w:rPr>
            </w:pPr>
            <w:r w:rsidRPr="007F70CA">
              <w:rPr>
                <w:rFonts w:ascii="Arial" w:hAnsi="Arial" w:cs="Arial"/>
                <w:b/>
              </w:rPr>
              <w:t>Salary R256 905 per annum</w:t>
            </w:r>
          </w:p>
          <w:p w:rsidR="007F70CA" w:rsidRPr="007F70CA" w:rsidRDefault="007F70CA" w:rsidP="007F70CA">
            <w:pPr>
              <w:pStyle w:val="NoSpacing"/>
              <w:rPr>
                <w:rFonts w:ascii="Arial" w:hAnsi="Arial" w:cs="Arial"/>
              </w:rPr>
            </w:pPr>
            <w:r w:rsidRPr="007F70CA">
              <w:rPr>
                <w:rFonts w:ascii="Arial" w:hAnsi="Arial" w:cs="Arial"/>
                <w:b/>
              </w:rPr>
              <w:t>Requirements:</w:t>
            </w:r>
            <w:r w:rsidRPr="007F70CA">
              <w:rPr>
                <w:rFonts w:ascii="Arial" w:hAnsi="Arial" w:cs="Arial"/>
              </w:rPr>
              <w:t xml:space="preserve"> Recognised three (3) year Degree/Diploma in Nursing or equivalent qualification that allows</w:t>
            </w:r>
            <w:r>
              <w:rPr>
                <w:rFonts w:ascii="Arial" w:hAnsi="Arial" w:cs="Arial"/>
              </w:rPr>
              <w:t xml:space="preserve"> </w:t>
            </w:r>
            <w:r w:rsidRPr="007F70CA">
              <w:rPr>
                <w:rFonts w:ascii="Arial" w:hAnsi="Arial" w:cs="Arial"/>
              </w:rPr>
              <w:t xml:space="preserve">registration with the South African Nursing Council as a Professional Nurse. Current registration with the South African Nursing Council (SANC). These requirements are in accordance with the relevant Occupational Specific Dispensation. </w:t>
            </w:r>
          </w:p>
          <w:p w:rsidR="007F70CA" w:rsidRPr="007F70CA" w:rsidRDefault="007F70CA" w:rsidP="007F70CA">
            <w:pPr>
              <w:pStyle w:val="NoSpacing"/>
              <w:rPr>
                <w:rFonts w:ascii="Arial" w:hAnsi="Arial" w:cs="Arial"/>
              </w:rPr>
            </w:pPr>
            <w:r w:rsidRPr="007F70CA">
              <w:rPr>
                <w:rFonts w:ascii="Arial" w:hAnsi="Arial" w:cs="Arial"/>
                <w:b/>
              </w:rPr>
              <w:t>Competencies and Attributes:</w:t>
            </w:r>
            <w:r w:rsidRPr="007F70CA">
              <w:rPr>
                <w:rFonts w:ascii="Arial" w:hAnsi="Arial" w:cs="Arial"/>
              </w:rPr>
              <w:t xml:space="preserve"> Knowledge of nursing care process and procedures, nursing statures and other relevant legal frame works, including grievance procedure and disciplinary code and procedure, communication, report-writing, liaison, coordination, facilitation, problem-solving, planning and organising skills. </w:t>
            </w:r>
          </w:p>
          <w:p w:rsidR="00DD4549" w:rsidRPr="00DD4549" w:rsidRDefault="007F70CA" w:rsidP="007F70CA">
            <w:pPr>
              <w:pStyle w:val="NoSpacing"/>
              <w:rPr>
                <w:rFonts w:ascii="Arial" w:hAnsi="Arial" w:cs="Arial"/>
                <w:b/>
              </w:rPr>
            </w:pPr>
            <w:r w:rsidRPr="007F70CA">
              <w:rPr>
                <w:rFonts w:ascii="Arial" w:hAnsi="Arial" w:cs="Arial"/>
                <w:b/>
              </w:rPr>
              <w:t>Responsibilities:</w:t>
            </w:r>
            <w:r w:rsidRPr="007F70CA">
              <w:rPr>
                <w:rFonts w:ascii="Arial" w:hAnsi="Arial" w:cs="Arial"/>
              </w:rPr>
              <w:t xml:space="preserve"> Provide direction and supervision in the implementation of the nursing plan. (Clinical practice/quality patient care). Implement standards, practices, criteria and indicators for quality nursing (quality of practice). Practice nursing and healthcare in accordance with the relevant law as and regulations. Utilise human, material and physical resources efficiently and effectively. Display a concern for patients, promoting and advocating proper</w:t>
            </w:r>
            <w:r>
              <w:rPr>
                <w:rFonts w:ascii="Arial" w:hAnsi="Arial" w:cs="Arial"/>
              </w:rPr>
              <w:t xml:space="preserve"> </w:t>
            </w:r>
            <w:r w:rsidRPr="007F70CA">
              <w:rPr>
                <w:rFonts w:ascii="Arial" w:hAnsi="Arial" w:cs="Arial"/>
              </w:rPr>
              <w:t xml:space="preserve">treatment and care, including an awareness and willingness to respond to patients’ needs, requirement and expectations (Batho Pele principles). Maintain a constructive working relationship with nursing and other stake-holders. </w:t>
            </w:r>
          </w:p>
        </w:tc>
      </w:tr>
      <w:tr w:rsidR="00577925" w:rsidRPr="007B5F3C" w:rsidTr="00703671">
        <w:trPr>
          <w:trHeight w:val="2721"/>
        </w:trPr>
        <w:tc>
          <w:tcPr>
            <w:tcW w:w="10144" w:type="dxa"/>
            <w:tcBorders>
              <w:top w:val="single" w:sz="4" w:space="0" w:color="auto"/>
              <w:left w:val="single" w:sz="4" w:space="0" w:color="auto"/>
              <w:bottom w:val="single" w:sz="4" w:space="0" w:color="auto"/>
              <w:right w:val="single" w:sz="4" w:space="0" w:color="auto"/>
            </w:tcBorders>
          </w:tcPr>
          <w:tbl>
            <w:tblPr>
              <w:tblW w:w="0" w:type="auto"/>
              <w:jc w:val="center"/>
              <w:tblBorders>
                <w:top w:val="nil"/>
                <w:left w:val="nil"/>
                <w:bottom w:val="nil"/>
                <w:right w:val="nil"/>
              </w:tblBorders>
              <w:tblLayout w:type="fixed"/>
              <w:tblLook w:val="0000" w:firstRow="0" w:lastRow="0" w:firstColumn="0" w:lastColumn="0" w:noHBand="0" w:noVBand="0"/>
            </w:tblPr>
            <w:tblGrid>
              <w:gridCol w:w="7921"/>
            </w:tblGrid>
            <w:tr w:rsidR="00A41FCA" w:rsidRPr="00A41FCA" w:rsidTr="0027013B">
              <w:trPr>
                <w:trHeight w:val="112"/>
                <w:jc w:val="center"/>
              </w:trPr>
              <w:tc>
                <w:tcPr>
                  <w:tcW w:w="7921" w:type="dxa"/>
                </w:tcPr>
                <w:p w:rsidR="00A41FCA" w:rsidRDefault="00A41FCA" w:rsidP="008E0082">
                  <w:pPr>
                    <w:autoSpaceDE w:val="0"/>
                    <w:autoSpaceDN w:val="0"/>
                    <w:adjustRightInd w:val="0"/>
                    <w:spacing w:after="0" w:line="240" w:lineRule="auto"/>
                    <w:jc w:val="center"/>
                    <w:rPr>
                      <w:rFonts w:ascii="Arial" w:hAnsi="Arial" w:cs="Arial"/>
                      <w:b/>
                      <w:bCs/>
                      <w:iCs/>
                      <w:color w:val="000000"/>
                    </w:rPr>
                  </w:pPr>
                  <w:r w:rsidRPr="00A41FCA">
                    <w:rPr>
                      <w:rFonts w:ascii="Arial" w:hAnsi="Arial" w:cs="Arial"/>
                      <w:b/>
                      <w:bCs/>
                      <w:color w:val="000000"/>
                    </w:rPr>
                    <w:lastRenderedPageBreak/>
                    <w:t>SOCIAL AUXILIARY WORKERS GRADE 1 (</w:t>
                  </w:r>
                  <w:r w:rsidRPr="008E0082">
                    <w:rPr>
                      <w:rFonts w:ascii="Arial" w:hAnsi="Arial" w:cs="Arial"/>
                      <w:b/>
                      <w:bCs/>
                      <w:iCs/>
                      <w:color w:val="000000"/>
                    </w:rPr>
                    <w:t>TWELVE MONTHS CONTRACT)[1</w:t>
                  </w:r>
                  <w:r w:rsidR="008E0082">
                    <w:rPr>
                      <w:rFonts w:ascii="Arial" w:hAnsi="Arial" w:cs="Arial"/>
                      <w:b/>
                      <w:bCs/>
                      <w:iCs/>
                      <w:color w:val="000000"/>
                    </w:rPr>
                    <w:t>2</w:t>
                  </w:r>
                  <w:r w:rsidRPr="008E0082">
                    <w:rPr>
                      <w:rFonts w:ascii="Arial" w:hAnsi="Arial" w:cs="Arial"/>
                      <w:b/>
                      <w:bCs/>
                      <w:iCs/>
                      <w:color w:val="000000"/>
                    </w:rPr>
                    <w:t xml:space="preserve"> POSTS]</w:t>
                  </w:r>
                </w:p>
                <w:p w:rsidR="008E0082" w:rsidRPr="00A41FCA" w:rsidRDefault="008E0082" w:rsidP="008E0082">
                  <w:pPr>
                    <w:autoSpaceDE w:val="0"/>
                    <w:autoSpaceDN w:val="0"/>
                    <w:adjustRightInd w:val="0"/>
                    <w:spacing w:after="0" w:line="240" w:lineRule="auto"/>
                    <w:jc w:val="center"/>
                    <w:rPr>
                      <w:rFonts w:ascii="Arial" w:hAnsi="Arial" w:cs="Arial"/>
                      <w:color w:val="000000"/>
                    </w:rPr>
                  </w:pPr>
                </w:p>
              </w:tc>
            </w:tr>
          </w:tbl>
          <w:p w:rsidR="00A41FCA" w:rsidRPr="00771452" w:rsidRDefault="0074227A" w:rsidP="00771452">
            <w:pPr>
              <w:pStyle w:val="NoSpacing"/>
              <w:rPr>
                <w:rFonts w:ascii="Arial" w:hAnsi="Arial" w:cs="Arial"/>
                <w:b/>
              </w:rPr>
            </w:pPr>
            <w:r>
              <w:rPr>
                <w:rFonts w:ascii="Arial" w:hAnsi="Arial" w:cs="Arial"/>
                <w:b/>
              </w:rPr>
              <w:t>Salary: R148 215</w:t>
            </w:r>
            <w:r w:rsidR="00A41FCA" w:rsidRPr="00771452">
              <w:rPr>
                <w:rFonts w:ascii="Arial" w:hAnsi="Arial" w:cs="Arial"/>
                <w:b/>
              </w:rPr>
              <w:t xml:space="preserve"> per annum (Plus 37% in lieu of benefits)</w:t>
            </w:r>
          </w:p>
          <w:p w:rsidR="00771452" w:rsidRPr="00771452" w:rsidRDefault="00771452" w:rsidP="00771452">
            <w:pPr>
              <w:pStyle w:val="NoSpacing"/>
              <w:jc w:val="center"/>
              <w:rPr>
                <w:rFonts w:ascii="Arial" w:hAnsi="Arial" w:cs="Arial"/>
                <w:b/>
              </w:rPr>
            </w:pPr>
            <w:r w:rsidRPr="00771452">
              <w:rPr>
                <w:rFonts w:ascii="Arial" w:hAnsi="Arial" w:cs="Arial"/>
                <w:b/>
              </w:rPr>
              <w:t>Eastern Cape Region</w:t>
            </w:r>
          </w:p>
          <w:p w:rsidR="00771452" w:rsidRDefault="00771452" w:rsidP="00A41FCA">
            <w:pPr>
              <w:rPr>
                <w:rFonts w:ascii="Arial" w:eastAsia="Calibri" w:hAnsi="Arial" w:cs="Arial"/>
                <w:b/>
              </w:rPr>
            </w:pPr>
          </w:p>
          <w:p w:rsidR="00771452" w:rsidRDefault="00391718" w:rsidP="008E0082">
            <w:pPr>
              <w:pStyle w:val="NoSpacing"/>
              <w:rPr>
                <w:rFonts w:ascii="Arial" w:hAnsi="Arial" w:cs="Arial"/>
                <w:b/>
              </w:rPr>
            </w:pPr>
            <w:r>
              <w:rPr>
                <w:rFonts w:ascii="Arial" w:hAnsi="Arial" w:cs="Arial"/>
                <w:b/>
              </w:rPr>
              <w:t>Amathole Management Area</w:t>
            </w:r>
            <w:r w:rsidR="00771452">
              <w:rPr>
                <w:rFonts w:ascii="Arial" w:hAnsi="Arial" w:cs="Arial"/>
                <w:b/>
              </w:rPr>
              <w:t>:</w:t>
            </w:r>
            <w:r>
              <w:rPr>
                <w:rFonts w:ascii="Arial" w:hAnsi="Arial" w:cs="Arial"/>
                <w:b/>
              </w:rPr>
              <w:t xml:space="preserve"> (King Williams Town</w:t>
            </w:r>
            <w:r w:rsidR="00DE4E00">
              <w:rPr>
                <w:rFonts w:ascii="Arial" w:hAnsi="Arial" w:cs="Arial"/>
                <w:b/>
              </w:rPr>
              <w:t xml:space="preserve"> Correctional Centre</w:t>
            </w:r>
            <w:r>
              <w:rPr>
                <w:rFonts w:ascii="Arial" w:hAnsi="Arial" w:cs="Arial"/>
                <w:b/>
              </w:rPr>
              <w:t xml:space="preserve"> </w:t>
            </w:r>
            <w:r w:rsidR="00DC16F5">
              <w:rPr>
                <w:rFonts w:ascii="Arial" w:hAnsi="Arial" w:cs="Arial"/>
                <w:b/>
              </w:rPr>
              <w:t xml:space="preserve">) </w:t>
            </w:r>
            <w:r w:rsidRPr="00A4698E">
              <w:rPr>
                <w:rFonts w:ascii="Arial" w:hAnsi="Arial" w:cs="Arial"/>
                <w:b/>
                <w:lang w:val="en-US"/>
              </w:rPr>
              <w:t>(Ref:</w:t>
            </w:r>
            <w:r w:rsidRPr="00A4698E">
              <w:rPr>
                <w:rFonts w:ascii="Arial" w:hAnsi="Arial" w:cs="Arial"/>
                <w:b/>
                <w:bCs/>
              </w:rPr>
              <w:t xml:space="preserve"> EC-PSA</w:t>
            </w:r>
            <w:r w:rsidR="003C5730">
              <w:rPr>
                <w:rFonts w:ascii="Arial" w:hAnsi="Arial" w:cs="Arial"/>
                <w:b/>
                <w:bCs/>
              </w:rPr>
              <w:t>1</w:t>
            </w:r>
            <w:r w:rsidR="006E1798">
              <w:rPr>
                <w:rFonts w:ascii="Arial" w:hAnsi="Arial" w:cs="Arial"/>
                <w:b/>
                <w:bCs/>
              </w:rPr>
              <w:t>3</w:t>
            </w:r>
            <w:r w:rsidRPr="00A4698E">
              <w:rPr>
                <w:rFonts w:ascii="Arial" w:hAnsi="Arial" w:cs="Arial"/>
                <w:b/>
                <w:bCs/>
              </w:rPr>
              <w:t>/09/2021)</w:t>
            </w:r>
            <w:r>
              <w:rPr>
                <w:rFonts w:ascii="Arial" w:hAnsi="Arial" w:cs="Arial"/>
                <w:b/>
              </w:rPr>
              <w:t xml:space="preserve"> &amp; Middledrift</w:t>
            </w:r>
            <w:r w:rsidR="00DE4E00">
              <w:rPr>
                <w:rFonts w:ascii="Arial" w:hAnsi="Arial" w:cs="Arial"/>
                <w:b/>
              </w:rPr>
              <w:t xml:space="preserve"> Correctional Centre</w:t>
            </w:r>
            <w:r>
              <w:rPr>
                <w:rFonts w:ascii="Arial" w:hAnsi="Arial" w:cs="Arial"/>
                <w:b/>
              </w:rPr>
              <w:t xml:space="preserve"> </w:t>
            </w:r>
            <w:r w:rsidRPr="00A4698E">
              <w:rPr>
                <w:rFonts w:ascii="Arial" w:hAnsi="Arial" w:cs="Arial"/>
                <w:b/>
                <w:lang w:val="en-US"/>
              </w:rPr>
              <w:t>(Ref:</w:t>
            </w:r>
            <w:r w:rsidRPr="00A4698E">
              <w:rPr>
                <w:rFonts w:ascii="Arial" w:hAnsi="Arial" w:cs="Arial"/>
                <w:b/>
                <w:bCs/>
              </w:rPr>
              <w:t xml:space="preserve"> EC-PSA</w:t>
            </w:r>
            <w:r w:rsidR="003C5730">
              <w:rPr>
                <w:rFonts w:ascii="Arial" w:hAnsi="Arial" w:cs="Arial"/>
                <w:b/>
                <w:bCs/>
              </w:rPr>
              <w:t>1</w:t>
            </w:r>
            <w:r w:rsidR="006E1798">
              <w:rPr>
                <w:rFonts w:ascii="Arial" w:hAnsi="Arial" w:cs="Arial"/>
                <w:b/>
                <w:bCs/>
              </w:rPr>
              <w:t>4</w:t>
            </w:r>
            <w:r w:rsidR="00975E28">
              <w:rPr>
                <w:rFonts w:ascii="Arial" w:hAnsi="Arial" w:cs="Arial"/>
                <w:b/>
                <w:bCs/>
              </w:rPr>
              <w:t>/09/2021</w:t>
            </w:r>
            <w:r>
              <w:rPr>
                <w:rFonts w:ascii="Arial" w:hAnsi="Arial" w:cs="Arial"/>
                <w:b/>
              </w:rPr>
              <w:t>) X2</w:t>
            </w:r>
          </w:p>
          <w:p w:rsidR="00771452" w:rsidRDefault="008E0082" w:rsidP="008E0082">
            <w:pPr>
              <w:pStyle w:val="NoSpacing"/>
              <w:rPr>
                <w:rFonts w:ascii="Arial" w:hAnsi="Arial" w:cs="Arial"/>
                <w:b/>
              </w:rPr>
            </w:pPr>
            <w:r>
              <w:rPr>
                <w:rFonts w:ascii="Arial" w:hAnsi="Arial" w:cs="Arial"/>
                <w:b/>
              </w:rPr>
              <w:t>East London Management Area</w:t>
            </w:r>
            <w:r w:rsidR="00771452">
              <w:rPr>
                <w:rFonts w:ascii="Arial" w:hAnsi="Arial" w:cs="Arial"/>
                <w:b/>
              </w:rPr>
              <w:t>:</w:t>
            </w:r>
            <w:r>
              <w:rPr>
                <w:rFonts w:ascii="Arial" w:hAnsi="Arial" w:cs="Arial"/>
                <w:b/>
              </w:rPr>
              <w:t xml:space="preserve"> (</w:t>
            </w:r>
            <w:r w:rsidR="00DE4E00">
              <w:rPr>
                <w:rFonts w:ascii="Arial" w:hAnsi="Arial" w:cs="Arial"/>
                <w:b/>
              </w:rPr>
              <w:t xml:space="preserve">Community Corrections </w:t>
            </w:r>
            <w:r w:rsidR="00391718" w:rsidRPr="00A4698E">
              <w:rPr>
                <w:rFonts w:ascii="Arial" w:hAnsi="Arial" w:cs="Arial"/>
                <w:b/>
                <w:lang w:val="en-US"/>
              </w:rPr>
              <w:t>(Ref:</w:t>
            </w:r>
            <w:r w:rsidR="00391718" w:rsidRPr="00A4698E">
              <w:rPr>
                <w:rFonts w:ascii="Arial" w:hAnsi="Arial" w:cs="Arial"/>
                <w:b/>
                <w:bCs/>
              </w:rPr>
              <w:t xml:space="preserve"> EC-PSA</w:t>
            </w:r>
            <w:r w:rsidR="00391718">
              <w:rPr>
                <w:rFonts w:ascii="Arial" w:hAnsi="Arial" w:cs="Arial"/>
                <w:b/>
                <w:bCs/>
              </w:rPr>
              <w:t>1</w:t>
            </w:r>
            <w:r w:rsidR="006E1798">
              <w:rPr>
                <w:rFonts w:ascii="Arial" w:hAnsi="Arial" w:cs="Arial"/>
                <w:b/>
                <w:bCs/>
              </w:rPr>
              <w:t>5</w:t>
            </w:r>
            <w:r w:rsidR="00391718" w:rsidRPr="00A4698E">
              <w:rPr>
                <w:rFonts w:ascii="Arial" w:hAnsi="Arial" w:cs="Arial"/>
                <w:b/>
                <w:bCs/>
              </w:rPr>
              <w:t>/09/2021)</w:t>
            </w:r>
            <w:r w:rsidR="00771452">
              <w:rPr>
                <w:rFonts w:ascii="Arial" w:hAnsi="Arial" w:cs="Arial"/>
                <w:b/>
                <w:bCs/>
              </w:rPr>
              <w:t xml:space="preserve">, </w:t>
            </w:r>
            <w:r>
              <w:rPr>
                <w:rFonts w:ascii="Arial" w:hAnsi="Arial" w:cs="Arial"/>
                <w:b/>
              </w:rPr>
              <w:t>Mdantsane</w:t>
            </w:r>
            <w:r w:rsidR="00391718">
              <w:rPr>
                <w:rFonts w:ascii="Arial" w:hAnsi="Arial" w:cs="Arial"/>
                <w:b/>
              </w:rPr>
              <w:t xml:space="preserve"> </w:t>
            </w:r>
            <w:r w:rsidR="00DE4E00">
              <w:rPr>
                <w:rFonts w:ascii="Arial" w:hAnsi="Arial" w:cs="Arial"/>
                <w:b/>
              </w:rPr>
              <w:t xml:space="preserve"> Correctional Centre </w:t>
            </w:r>
            <w:r w:rsidR="00391718" w:rsidRPr="00A4698E">
              <w:rPr>
                <w:rFonts w:ascii="Arial" w:hAnsi="Arial" w:cs="Arial"/>
                <w:b/>
                <w:lang w:val="en-US"/>
              </w:rPr>
              <w:t>(Ref:</w:t>
            </w:r>
            <w:r w:rsidR="00391718" w:rsidRPr="00A4698E">
              <w:rPr>
                <w:rFonts w:ascii="Arial" w:hAnsi="Arial" w:cs="Arial"/>
                <w:b/>
                <w:bCs/>
              </w:rPr>
              <w:t xml:space="preserve"> EC-PSA</w:t>
            </w:r>
            <w:r w:rsidR="00391718">
              <w:rPr>
                <w:rFonts w:ascii="Arial" w:hAnsi="Arial" w:cs="Arial"/>
                <w:b/>
                <w:bCs/>
              </w:rPr>
              <w:t>1</w:t>
            </w:r>
            <w:r w:rsidR="006E1798">
              <w:rPr>
                <w:rFonts w:ascii="Arial" w:hAnsi="Arial" w:cs="Arial"/>
                <w:b/>
                <w:bCs/>
              </w:rPr>
              <w:t>6</w:t>
            </w:r>
            <w:r w:rsidR="00975E28">
              <w:rPr>
                <w:rFonts w:ascii="Arial" w:hAnsi="Arial" w:cs="Arial"/>
                <w:b/>
                <w:bCs/>
              </w:rPr>
              <w:t>/09/2021</w:t>
            </w:r>
            <w:r>
              <w:rPr>
                <w:rFonts w:ascii="Arial" w:hAnsi="Arial" w:cs="Arial"/>
                <w:b/>
              </w:rPr>
              <w:t>)</w:t>
            </w:r>
            <w:r w:rsidR="00391718">
              <w:rPr>
                <w:rFonts w:ascii="Arial" w:hAnsi="Arial" w:cs="Arial"/>
                <w:b/>
              </w:rPr>
              <w:t xml:space="preserve"> X2</w:t>
            </w:r>
            <w:r w:rsidR="00DE4E00">
              <w:rPr>
                <w:rFonts w:ascii="Arial" w:hAnsi="Arial" w:cs="Arial"/>
                <w:b/>
              </w:rPr>
              <w:t xml:space="preserve"> </w:t>
            </w:r>
          </w:p>
          <w:p w:rsidR="00771452" w:rsidRDefault="00391718" w:rsidP="008E0082">
            <w:pPr>
              <w:pStyle w:val="NoSpacing"/>
              <w:rPr>
                <w:rFonts w:ascii="Arial" w:hAnsi="Arial" w:cs="Arial"/>
                <w:b/>
                <w:bCs/>
              </w:rPr>
            </w:pPr>
            <w:r>
              <w:rPr>
                <w:rFonts w:ascii="Arial" w:hAnsi="Arial" w:cs="Arial"/>
                <w:b/>
                <w:bCs/>
              </w:rPr>
              <w:t>Kirkwood Management Area</w:t>
            </w:r>
            <w:r w:rsidR="00771452">
              <w:rPr>
                <w:rFonts w:ascii="Arial" w:hAnsi="Arial" w:cs="Arial"/>
                <w:b/>
                <w:bCs/>
              </w:rPr>
              <w:t>:</w:t>
            </w:r>
            <w:r>
              <w:rPr>
                <w:rFonts w:ascii="Arial" w:hAnsi="Arial" w:cs="Arial"/>
                <w:b/>
                <w:bCs/>
              </w:rPr>
              <w:t xml:space="preserve"> (Com</w:t>
            </w:r>
            <w:r w:rsidR="00DE4E00">
              <w:rPr>
                <w:rFonts w:ascii="Arial" w:hAnsi="Arial" w:cs="Arial"/>
                <w:b/>
                <w:bCs/>
              </w:rPr>
              <w:t>munity Corrections</w:t>
            </w:r>
            <w:r>
              <w:rPr>
                <w:rFonts w:ascii="Arial" w:hAnsi="Arial" w:cs="Arial"/>
                <w:b/>
                <w:bCs/>
              </w:rPr>
              <w:t xml:space="preserve">) </w:t>
            </w:r>
            <w:r w:rsidRPr="00A4698E">
              <w:rPr>
                <w:rFonts w:ascii="Arial" w:hAnsi="Arial" w:cs="Arial"/>
                <w:b/>
                <w:lang w:val="en-US"/>
              </w:rPr>
              <w:t>(Ref:</w:t>
            </w:r>
            <w:r w:rsidRPr="00A4698E">
              <w:rPr>
                <w:rFonts w:ascii="Arial" w:hAnsi="Arial" w:cs="Arial"/>
                <w:b/>
                <w:bCs/>
              </w:rPr>
              <w:t xml:space="preserve"> EC-PSA</w:t>
            </w:r>
            <w:r w:rsidR="00FE74FE">
              <w:rPr>
                <w:rFonts w:ascii="Arial" w:hAnsi="Arial" w:cs="Arial"/>
                <w:b/>
                <w:bCs/>
              </w:rPr>
              <w:t>1</w:t>
            </w:r>
            <w:r w:rsidR="006E1798">
              <w:rPr>
                <w:rFonts w:ascii="Arial" w:hAnsi="Arial" w:cs="Arial"/>
                <w:b/>
                <w:bCs/>
              </w:rPr>
              <w:t>7</w:t>
            </w:r>
            <w:r w:rsidRPr="00A4698E">
              <w:rPr>
                <w:rFonts w:ascii="Arial" w:hAnsi="Arial" w:cs="Arial"/>
                <w:b/>
                <w:bCs/>
              </w:rPr>
              <w:t>/09/2021)</w:t>
            </w:r>
          </w:p>
          <w:p w:rsidR="00771452" w:rsidRDefault="00391718" w:rsidP="008E0082">
            <w:pPr>
              <w:pStyle w:val="NoSpacing"/>
              <w:rPr>
                <w:rFonts w:ascii="Arial" w:hAnsi="Arial" w:cs="Arial"/>
                <w:b/>
                <w:bCs/>
              </w:rPr>
            </w:pPr>
            <w:r>
              <w:rPr>
                <w:rFonts w:ascii="Arial" w:hAnsi="Arial" w:cs="Arial"/>
                <w:b/>
                <w:bCs/>
              </w:rPr>
              <w:t>Mthatha Management Area</w:t>
            </w:r>
            <w:r w:rsidR="00771452">
              <w:rPr>
                <w:rFonts w:ascii="Arial" w:hAnsi="Arial" w:cs="Arial"/>
                <w:b/>
                <w:bCs/>
              </w:rPr>
              <w:t>:</w:t>
            </w:r>
            <w:r>
              <w:rPr>
                <w:rFonts w:ascii="Arial" w:hAnsi="Arial" w:cs="Arial"/>
                <w:b/>
                <w:bCs/>
              </w:rPr>
              <w:t xml:space="preserve"> (Com</w:t>
            </w:r>
            <w:r w:rsidR="00DE4E00">
              <w:rPr>
                <w:rFonts w:ascii="Arial" w:hAnsi="Arial" w:cs="Arial"/>
                <w:b/>
                <w:bCs/>
              </w:rPr>
              <w:t xml:space="preserve">munity Corrections </w:t>
            </w:r>
            <w:r w:rsidR="00FE74FE" w:rsidRPr="00A4698E">
              <w:rPr>
                <w:rFonts w:ascii="Arial" w:hAnsi="Arial" w:cs="Arial"/>
                <w:b/>
                <w:lang w:val="en-US"/>
              </w:rPr>
              <w:t>Ref:</w:t>
            </w:r>
            <w:r w:rsidR="00FE74FE" w:rsidRPr="00A4698E">
              <w:rPr>
                <w:rFonts w:ascii="Arial" w:hAnsi="Arial" w:cs="Arial"/>
                <w:b/>
                <w:bCs/>
              </w:rPr>
              <w:t xml:space="preserve"> EC-PSA</w:t>
            </w:r>
            <w:r w:rsidR="00FE74FE">
              <w:rPr>
                <w:rFonts w:ascii="Arial" w:hAnsi="Arial" w:cs="Arial"/>
                <w:b/>
                <w:bCs/>
              </w:rPr>
              <w:t>1</w:t>
            </w:r>
            <w:r w:rsidR="006E1798">
              <w:rPr>
                <w:rFonts w:ascii="Arial" w:hAnsi="Arial" w:cs="Arial"/>
                <w:b/>
                <w:bCs/>
              </w:rPr>
              <w:t>8</w:t>
            </w:r>
            <w:r w:rsidR="00FE74FE" w:rsidRPr="00A4698E">
              <w:rPr>
                <w:rFonts w:ascii="Arial" w:hAnsi="Arial" w:cs="Arial"/>
                <w:b/>
                <w:bCs/>
              </w:rPr>
              <w:t>/09/2021)</w:t>
            </w:r>
            <w:r w:rsidR="00471488">
              <w:rPr>
                <w:rFonts w:ascii="Arial" w:hAnsi="Arial" w:cs="Arial"/>
                <w:b/>
                <w:bCs/>
              </w:rPr>
              <w:t xml:space="preserve">, Mthatha Med </w:t>
            </w:r>
            <w:r w:rsidR="00471488" w:rsidRPr="00A4698E">
              <w:rPr>
                <w:rFonts w:ascii="Arial" w:hAnsi="Arial" w:cs="Arial"/>
                <w:b/>
                <w:lang w:val="en-US"/>
              </w:rPr>
              <w:t>Ref:</w:t>
            </w:r>
            <w:r w:rsidR="00471488" w:rsidRPr="00A4698E">
              <w:rPr>
                <w:rFonts w:ascii="Arial" w:hAnsi="Arial" w:cs="Arial"/>
                <w:b/>
                <w:bCs/>
              </w:rPr>
              <w:t xml:space="preserve"> EC-PSA</w:t>
            </w:r>
            <w:r w:rsidR="00471488">
              <w:rPr>
                <w:rFonts w:ascii="Arial" w:hAnsi="Arial" w:cs="Arial"/>
                <w:b/>
                <w:bCs/>
              </w:rPr>
              <w:t>1</w:t>
            </w:r>
            <w:r w:rsidR="006E1798">
              <w:rPr>
                <w:rFonts w:ascii="Arial" w:hAnsi="Arial" w:cs="Arial"/>
                <w:b/>
                <w:bCs/>
              </w:rPr>
              <w:t>9</w:t>
            </w:r>
            <w:r w:rsidR="00471488">
              <w:rPr>
                <w:rFonts w:ascii="Arial" w:hAnsi="Arial" w:cs="Arial"/>
                <w:b/>
                <w:bCs/>
              </w:rPr>
              <w:t xml:space="preserve">/09/2021), Mthatha Central </w:t>
            </w:r>
            <w:r>
              <w:rPr>
                <w:rFonts w:ascii="Arial" w:hAnsi="Arial" w:cs="Arial"/>
                <w:b/>
                <w:bCs/>
              </w:rPr>
              <w:t xml:space="preserve"> </w:t>
            </w:r>
            <w:r w:rsidR="00471488" w:rsidRPr="00A4698E">
              <w:rPr>
                <w:rFonts w:ascii="Arial" w:hAnsi="Arial" w:cs="Arial"/>
                <w:b/>
                <w:lang w:val="en-US"/>
              </w:rPr>
              <w:t>Ref:</w:t>
            </w:r>
            <w:r w:rsidR="00471488" w:rsidRPr="00A4698E">
              <w:rPr>
                <w:rFonts w:ascii="Arial" w:hAnsi="Arial" w:cs="Arial"/>
                <w:b/>
                <w:bCs/>
              </w:rPr>
              <w:t xml:space="preserve"> EC-PSA</w:t>
            </w:r>
            <w:r w:rsidR="006E1798">
              <w:rPr>
                <w:rFonts w:ascii="Arial" w:hAnsi="Arial" w:cs="Arial"/>
                <w:b/>
                <w:bCs/>
              </w:rPr>
              <w:t xml:space="preserve"> 20</w:t>
            </w:r>
            <w:r w:rsidR="00471488">
              <w:rPr>
                <w:rFonts w:ascii="Arial" w:hAnsi="Arial" w:cs="Arial"/>
                <w:b/>
                <w:bCs/>
              </w:rPr>
              <w:t xml:space="preserve">/09/2021) </w:t>
            </w:r>
            <w:r>
              <w:rPr>
                <w:rFonts w:ascii="Arial" w:hAnsi="Arial" w:cs="Arial"/>
                <w:b/>
                <w:bCs/>
              </w:rPr>
              <w:t>X3</w:t>
            </w:r>
          </w:p>
          <w:p w:rsidR="00771452" w:rsidRDefault="00391718" w:rsidP="008E0082">
            <w:pPr>
              <w:pStyle w:val="NoSpacing"/>
              <w:rPr>
                <w:rFonts w:ascii="Arial" w:hAnsi="Arial" w:cs="Arial"/>
                <w:b/>
                <w:bCs/>
              </w:rPr>
            </w:pPr>
            <w:r>
              <w:rPr>
                <w:rFonts w:ascii="Arial" w:hAnsi="Arial" w:cs="Arial"/>
                <w:b/>
                <w:bCs/>
              </w:rPr>
              <w:t>Sada Management Area</w:t>
            </w:r>
            <w:r w:rsidR="00771452">
              <w:rPr>
                <w:rFonts w:ascii="Arial" w:hAnsi="Arial" w:cs="Arial"/>
                <w:b/>
                <w:bCs/>
              </w:rPr>
              <w:t>:</w:t>
            </w:r>
            <w:r>
              <w:rPr>
                <w:rFonts w:ascii="Arial" w:hAnsi="Arial" w:cs="Arial"/>
                <w:b/>
                <w:bCs/>
              </w:rPr>
              <w:t xml:space="preserve"> (Cradock</w:t>
            </w:r>
            <w:r w:rsidR="00975E28">
              <w:rPr>
                <w:rFonts w:ascii="Arial" w:hAnsi="Arial" w:cs="Arial"/>
                <w:b/>
                <w:bCs/>
              </w:rPr>
              <w:t xml:space="preserve"> </w:t>
            </w:r>
            <w:r w:rsidR="00FE74FE" w:rsidRPr="00A4698E">
              <w:rPr>
                <w:rFonts w:ascii="Arial" w:hAnsi="Arial" w:cs="Arial"/>
                <w:b/>
                <w:lang w:val="en-US"/>
              </w:rPr>
              <w:t>(Ref:</w:t>
            </w:r>
            <w:r w:rsidR="00FE74FE" w:rsidRPr="00A4698E">
              <w:rPr>
                <w:rFonts w:ascii="Arial" w:hAnsi="Arial" w:cs="Arial"/>
                <w:b/>
                <w:bCs/>
              </w:rPr>
              <w:t xml:space="preserve"> EC-PSA</w:t>
            </w:r>
            <w:r w:rsidR="00C26AE4">
              <w:rPr>
                <w:rFonts w:ascii="Arial" w:hAnsi="Arial" w:cs="Arial"/>
                <w:b/>
                <w:bCs/>
              </w:rPr>
              <w:t xml:space="preserve"> 2</w:t>
            </w:r>
            <w:r w:rsidR="006E1798">
              <w:rPr>
                <w:rFonts w:ascii="Arial" w:hAnsi="Arial" w:cs="Arial"/>
                <w:b/>
                <w:bCs/>
              </w:rPr>
              <w:t>1</w:t>
            </w:r>
            <w:r w:rsidR="00FE74FE" w:rsidRPr="00A4698E">
              <w:rPr>
                <w:rFonts w:ascii="Arial" w:hAnsi="Arial" w:cs="Arial"/>
                <w:b/>
                <w:bCs/>
              </w:rPr>
              <w:t>/09/2021)</w:t>
            </w:r>
            <w:r w:rsidR="00771452">
              <w:rPr>
                <w:rFonts w:ascii="Arial" w:hAnsi="Arial" w:cs="Arial"/>
                <w:b/>
                <w:bCs/>
              </w:rPr>
              <w:t xml:space="preserve">, </w:t>
            </w:r>
            <w:r>
              <w:rPr>
                <w:rFonts w:ascii="Arial" w:hAnsi="Arial" w:cs="Arial"/>
                <w:b/>
                <w:bCs/>
              </w:rPr>
              <w:t>Nqamakwe</w:t>
            </w:r>
            <w:r w:rsidR="00FE74FE">
              <w:rPr>
                <w:rFonts w:ascii="Arial" w:hAnsi="Arial" w:cs="Arial"/>
                <w:b/>
                <w:bCs/>
              </w:rPr>
              <w:t xml:space="preserve"> </w:t>
            </w:r>
            <w:r w:rsidR="00DE4E00">
              <w:rPr>
                <w:rFonts w:ascii="Arial" w:hAnsi="Arial" w:cs="Arial"/>
                <w:b/>
                <w:bCs/>
              </w:rPr>
              <w:t xml:space="preserve">Correctional Centre </w:t>
            </w:r>
            <w:r w:rsidR="00FE74FE" w:rsidRPr="00A4698E">
              <w:rPr>
                <w:rFonts w:ascii="Arial" w:hAnsi="Arial" w:cs="Arial"/>
                <w:b/>
                <w:lang w:val="en-US"/>
              </w:rPr>
              <w:t>(Ref:</w:t>
            </w:r>
            <w:r w:rsidR="00FE74FE" w:rsidRPr="00A4698E">
              <w:rPr>
                <w:rFonts w:ascii="Arial" w:hAnsi="Arial" w:cs="Arial"/>
                <w:b/>
                <w:bCs/>
              </w:rPr>
              <w:t xml:space="preserve"> EC-PSA</w:t>
            </w:r>
            <w:r w:rsidR="00C26AE4">
              <w:rPr>
                <w:rFonts w:ascii="Arial" w:hAnsi="Arial" w:cs="Arial"/>
                <w:b/>
                <w:bCs/>
              </w:rPr>
              <w:t xml:space="preserve"> 2</w:t>
            </w:r>
            <w:r w:rsidR="006E1798">
              <w:rPr>
                <w:rFonts w:ascii="Arial" w:hAnsi="Arial" w:cs="Arial"/>
                <w:b/>
                <w:bCs/>
              </w:rPr>
              <w:t>2</w:t>
            </w:r>
            <w:r w:rsidR="00FE74FE" w:rsidRPr="00A4698E">
              <w:rPr>
                <w:rFonts w:ascii="Arial" w:hAnsi="Arial" w:cs="Arial"/>
                <w:b/>
                <w:bCs/>
              </w:rPr>
              <w:t>/09/2021)</w:t>
            </w:r>
            <w:r>
              <w:rPr>
                <w:rFonts w:ascii="Arial" w:hAnsi="Arial" w:cs="Arial"/>
                <w:b/>
                <w:bCs/>
              </w:rPr>
              <w:t xml:space="preserve"> X2</w:t>
            </w:r>
          </w:p>
          <w:p w:rsidR="008E0082" w:rsidRPr="00A4698E" w:rsidRDefault="00391718" w:rsidP="008E0082">
            <w:pPr>
              <w:pStyle w:val="NoSpacing"/>
              <w:rPr>
                <w:rFonts w:ascii="Arial" w:hAnsi="Arial" w:cs="Arial"/>
                <w:b/>
              </w:rPr>
            </w:pPr>
            <w:r>
              <w:rPr>
                <w:rFonts w:ascii="Arial" w:hAnsi="Arial" w:cs="Arial"/>
                <w:b/>
                <w:bCs/>
              </w:rPr>
              <w:t>St Albans Management Area</w:t>
            </w:r>
            <w:r w:rsidR="00771452">
              <w:rPr>
                <w:rFonts w:ascii="Arial" w:hAnsi="Arial" w:cs="Arial"/>
                <w:b/>
                <w:bCs/>
              </w:rPr>
              <w:t>:</w:t>
            </w:r>
            <w:r w:rsidR="00FE74FE">
              <w:rPr>
                <w:rFonts w:ascii="Arial" w:hAnsi="Arial" w:cs="Arial"/>
                <w:b/>
                <w:bCs/>
              </w:rPr>
              <w:t xml:space="preserve"> (</w:t>
            </w:r>
            <w:r>
              <w:rPr>
                <w:rFonts w:ascii="Arial" w:hAnsi="Arial" w:cs="Arial"/>
                <w:b/>
                <w:bCs/>
              </w:rPr>
              <w:t>Com</w:t>
            </w:r>
            <w:r w:rsidR="00DE4E00">
              <w:rPr>
                <w:rFonts w:ascii="Arial" w:hAnsi="Arial" w:cs="Arial"/>
                <w:b/>
                <w:bCs/>
              </w:rPr>
              <w:t>munity Corrections</w:t>
            </w:r>
            <w:r>
              <w:rPr>
                <w:rFonts w:ascii="Arial" w:hAnsi="Arial" w:cs="Arial"/>
                <w:b/>
                <w:bCs/>
              </w:rPr>
              <w:t xml:space="preserve"> </w:t>
            </w:r>
            <w:r w:rsidR="00FE74FE" w:rsidRPr="00A4698E">
              <w:rPr>
                <w:rFonts w:ascii="Arial" w:hAnsi="Arial" w:cs="Arial"/>
                <w:b/>
                <w:lang w:val="en-US"/>
              </w:rPr>
              <w:t>(Ref:</w:t>
            </w:r>
            <w:r w:rsidR="00FE74FE" w:rsidRPr="00A4698E">
              <w:rPr>
                <w:rFonts w:ascii="Arial" w:hAnsi="Arial" w:cs="Arial"/>
                <w:b/>
                <w:bCs/>
              </w:rPr>
              <w:t xml:space="preserve"> EC-PSA</w:t>
            </w:r>
            <w:r w:rsidR="00C26AE4">
              <w:rPr>
                <w:rFonts w:ascii="Arial" w:hAnsi="Arial" w:cs="Arial"/>
                <w:b/>
                <w:bCs/>
              </w:rPr>
              <w:t xml:space="preserve"> 2</w:t>
            </w:r>
            <w:r w:rsidR="006E1798">
              <w:rPr>
                <w:rFonts w:ascii="Arial" w:hAnsi="Arial" w:cs="Arial"/>
                <w:b/>
                <w:bCs/>
              </w:rPr>
              <w:t>3</w:t>
            </w:r>
            <w:r w:rsidR="00FE74FE" w:rsidRPr="00A4698E">
              <w:rPr>
                <w:rFonts w:ascii="Arial" w:hAnsi="Arial" w:cs="Arial"/>
                <w:b/>
                <w:bCs/>
              </w:rPr>
              <w:t>/09/2021)</w:t>
            </w:r>
            <w:r w:rsidR="00DE4E00">
              <w:rPr>
                <w:rFonts w:ascii="Arial" w:hAnsi="Arial" w:cs="Arial"/>
                <w:b/>
                <w:bCs/>
              </w:rPr>
              <w:t xml:space="preserve">, </w:t>
            </w:r>
            <w:r>
              <w:rPr>
                <w:rFonts w:ascii="Arial" w:hAnsi="Arial" w:cs="Arial"/>
                <w:b/>
                <w:bCs/>
              </w:rPr>
              <w:t>Correctional Centre</w:t>
            </w:r>
            <w:r w:rsidR="00FE74FE">
              <w:rPr>
                <w:rFonts w:ascii="Arial" w:hAnsi="Arial" w:cs="Arial"/>
                <w:b/>
                <w:bCs/>
              </w:rPr>
              <w:t xml:space="preserve"> </w:t>
            </w:r>
            <w:r w:rsidR="00FE74FE" w:rsidRPr="00A4698E">
              <w:rPr>
                <w:rFonts w:ascii="Arial" w:hAnsi="Arial" w:cs="Arial"/>
                <w:b/>
                <w:lang w:val="en-US"/>
              </w:rPr>
              <w:t>(Ref:</w:t>
            </w:r>
            <w:r w:rsidR="00FE74FE" w:rsidRPr="00A4698E">
              <w:rPr>
                <w:rFonts w:ascii="Arial" w:hAnsi="Arial" w:cs="Arial"/>
                <w:b/>
                <w:bCs/>
              </w:rPr>
              <w:t xml:space="preserve"> EC-PSA</w:t>
            </w:r>
            <w:r w:rsidR="00C26AE4">
              <w:rPr>
                <w:rFonts w:ascii="Arial" w:hAnsi="Arial" w:cs="Arial"/>
                <w:b/>
                <w:bCs/>
              </w:rPr>
              <w:t xml:space="preserve"> 2</w:t>
            </w:r>
            <w:r w:rsidR="006E1798">
              <w:rPr>
                <w:rFonts w:ascii="Arial" w:hAnsi="Arial" w:cs="Arial"/>
                <w:b/>
                <w:bCs/>
              </w:rPr>
              <w:t>4</w:t>
            </w:r>
            <w:r w:rsidR="00FE74FE" w:rsidRPr="00A4698E">
              <w:rPr>
                <w:rFonts w:ascii="Arial" w:hAnsi="Arial" w:cs="Arial"/>
                <w:b/>
                <w:bCs/>
              </w:rPr>
              <w:t>/09/2021)</w:t>
            </w:r>
            <w:r w:rsidR="00975E28">
              <w:rPr>
                <w:rFonts w:ascii="Arial" w:hAnsi="Arial" w:cs="Arial"/>
                <w:b/>
                <w:bCs/>
              </w:rPr>
              <w:t xml:space="preserve"> </w:t>
            </w:r>
            <w:r>
              <w:rPr>
                <w:rFonts w:ascii="Arial" w:hAnsi="Arial" w:cs="Arial"/>
                <w:b/>
                <w:bCs/>
              </w:rPr>
              <w:t xml:space="preserve">X2 </w:t>
            </w:r>
          </w:p>
          <w:p w:rsidR="00FE74FE" w:rsidRPr="00FE74FE" w:rsidRDefault="00A41FCA" w:rsidP="00FE74FE">
            <w:pPr>
              <w:pStyle w:val="NoSpacing"/>
              <w:rPr>
                <w:rFonts w:ascii="Arial" w:hAnsi="Arial" w:cs="Arial"/>
              </w:rPr>
            </w:pPr>
            <w:r w:rsidRPr="00FE74FE">
              <w:rPr>
                <w:rFonts w:ascii="Arial" w:hAnsi="Arial" w:cs="Arial"/>
                <w:b/>
                <w:bCs/>
              </w:rPr>
              <w:t xml:space="preserve">Requirements: </w:t>
            </w:r>
            <w:r w:rsidRPr="00FE74FE">
              <w:rPr>
                <w:rFonts w:ascii="Arial" w:hAnsi="Arial" w:cs="Arial"/>
              </w:rPr>
              <w:t>Registration with the SA Council for Social Service Professions (SACSSP) as a Social Auxiliary Worker. Computer literacy.</w:t>
            </w:r>
          </w:p>
          <w:p w:rsidR="00A41FCA" w:rsidRPr="00FE74FE" w:rsidRDefault="00A41FCA" w:rsidP="00FE74FE">
            <w:pPr>
              <w:pStyle w:val="NoSpacing"/>
              <w:rPr>
                <w:rFonts w:ascii="Arial" w:hAnsi="Arial" w:cs="Arial"/>
              </w:rPr>
            </w:pPr>
            <w:r w:rsidRPr="00FE74FE">
              <w:rPr>
                <w:rFonts w:ascii="Arial" w:hAnsi="Arial" w:cs="Arial"/>
                <w:b/>
                <w:bCs/>
              </w:rPr>
              <w:t xml:space="preserve">Competencies and attributes: </w:t>
            </w:r>
            <w:r w:rsidRPr="00FE74FE">
              <w:rPr>
                <w:rFonts w:ascii="Arial" w:hAnsi="Arial" w:cs="Arial"/>
              </w:rPr>
              <w:t xml:space="preserve">Report writing, problem solving, interpersonal relations, </w:t>
            </w:r>
            <w:r w:rsidR="003C62D2" w:rsidRPr="00FE74FE">
              <w:rPr>
                <w:rFonts w:ascii="Arial" w:hAnsi="Arial" w:cs="Arial"/>
              </w:rPr>
              <w:t>and conflict</w:t>
            </w:r>
            <w:r w:rsidRPr="00FE74FE">
              <w:rPr>
                <w:rFonts w:ascii="Arial" w:hAnsi="Arial" w:cs="Arial"/>
              </w:rPr>
              <w:t xml:space="preserve"> resolution and communication skills. Integrity and honesty. Friendly and adaptable. Self-discipline. Ability to work under pressure. Punctuality. Ability to network and willingness to travel.</w:t>
            </w:r>
          </w:p>
          <w:p w:rsidR="00577925" w:rsidRPr="007F70CA" w:rsidRDefault="00A41FCA" w:rsidP="00917678">
            <w:pPr>
              <w:pStyle w:val="NoSpacing"/>
              <w:rPr>
                <w:rFonts w:ascii="Arial" w:hAnsi="Arial" w:cs="Arial"/>
                <w:b/>
              </w:rPr>
            </w:pPr>
            <w:r w:rsidRPr="00FE74FE">
              <w:rPr>
                <w:rFonts w:ascii="Arial" w:hAnsi="Arial" w:cs="Arial"/>
                <w:b/>
                <w:bCs/>
              </w:rPr>
              <w:t xml:space="preserve">Responsibilities: </w:t>
            </w:r>
            <w:r w:rsidRPr="00FE74FE">
              <w:rPr>
                <w:rFonts w:ascii="Arial" w:hAnsi="Arial" w:cs="Arial"/>
              </w:rPr>
              <w:t xml:space="preserve">Keep updated on the Victim Offender Dialogue Programme and the objectives and targets as set out in the Strategic Plan and Operational Plan. Locate victims. Keep records on all attempts to locate victims. Orientation of victims with regard to the aims and benefits of the Victim Offender Dialogue programme. Facilitate contact between offender and victim. Assessment of potential areas of conflict. Referral of identified areas of conflict to the Departmental social workers for further intervention. Provision of particulars of victims to Case Management Committee and Parole Boards. Establish database of available support structures in the community (NGO’s, religious care organizations, </w:t>
            </w:r>
            <w:r w:rsidR="003C62D2" w:rsidRPr="00FE74FE">
              <w:rPr>
                <w:rFonts w:ascii="Arial" w:hAnsi="Arial" w:cs="Arial"/>
              </w:rPr>
              <w:t>etc.</w:t>
            </w:r>
            <w:r w:rsidRPr="00FE74FE">
              <w:rPr>
                <w:rFonts w:ascii="Arial" w:hAnsi="Arial" w:cs="Arial"/>
              </w:rPr>
              <w:t>). Orientation of NGO’s community leaders and other stakeholders with regard to the aims and benefits of the Victim Offender Dialogue Programme. Orientate NGO’s, community leaders and families of both the offender as well as the victim (s) regarding the benefits of the acceptance and reintegration of offenders into the communities. Handling monthly returns to Head Office with regard to performance on targets as contained in the Strategic Plan. Provision of needs to Head Community Corrections with regard to communication and travel.</w:t>
            </w:r>
          </w:p>
        </w:tc>
      </w:tr>
      <w:tr w:rsidR="00897960" w:rsidRPr="007B5F3C" w:rsidTr="00703671">
        <w:trPr>
          <w:trHeight w:val="2721"/>
        </w:trPr>
        <w:tc>
          <w:tcPr>
            <w:tcW w:w="10144" w:type="dxa"/>
            <w:tcBorders>
              <w:top w:val="single" w:sz="4" w:space="0" w:color="auto"/>
              <w:left w:val="single" w:sz="4" w:space="0" w:color="auto"/>
              <w:bottom w:val="single" w:sz="4" w:space="0" w:color="auto"/>
              <w:right w:val="single" w:sz="4" w:space="0" w:color="auto"/>
            </w:tcBorders>
          </w:tcPr>
          <w:p w:rsidR="00897960" w:rsidRPr="007B5F3C" w:rsidRDefault="00897960" w:rsidP="00897960">
            <w:pPr>
              <w:pStyle w:val="Default"/>
              <w:jc w:val="center"/>
              <w:rPr>
                <w:rFonts w:ascii="Arial" w:hAnsi="Arial" w:cs="Arial"/>
                <w:sz w:val="22"/>
                <w:szCs w:val="22"/>
              </w:rPr>
            </w:pPr>
            <w:r w:rsidRPr="007B5F3C">
              <w:rPr>
                <w:rFonts w:ascii="Arial" w:hAnsi="Arial" w:cs="Arial"/>
                <w:b/>
                <w:bCs/>
                <w:sz w:val="22"/>
                <w:szCs w:val="22"/>
              </w:rPr>
              <w:t xml:space="preserve">Closing date: </w:t>
            </w:r>
            <w:r w:rsidR="00F16637">
              <w:rPr>
                <w:rFonts w:ascii="Arial" w:hAnsi="Arial" w:cs="Arial"/>
                <w:b/>
                <w:bCs/>
                <w:sz w:val="22"/>
                <w:szCs w:val="22"/>
              </w:rPr>
              <w:t>22</w:t>
            </w:r>
            <w:r w:rsidRPr="007B5F3C">
              <w:rPr>
                <w:rFonts w:ascii="Arial" w:hAnsi="Arial" w:cs="Arial"/>
                <w:b/>
                <w:bCs/>
                <w:sz w:val="22"/>
                <w:szCs w:val="22"/>
              </w:rPr>
              <w:t xml:space="preserve"> OCTOBER 2021 @ 15h45</w:t>
            </w:r>
          </w:p>
          <w:p w:rsidR="00897960" w:rsidRPr="007B5F3C" w:rsidRDefault="00897960" w:rsidP="00897960">
            <w:pPr>
              <w:pStyle w:val="Default"/>
              <w:rPr>
                <w:rFonts w:ascii="Arial" w:hAnsi="Arial" w:cs="Arial"/>
                <w:sz w:val="22"/>
                <w:szCs w:val="22"/>
              </w:rPr>
            </w:pPr>
            <w:r w:rsidRPr="007B5F3C">
              <w:rPr>
                <w:rFonts w:ascii="Arial" w:hAnsi="Arial" w:cs="Arial"/>
                <w:b/>
                <w:bCs/>
                <w:sz w:val="22"/>
                <w:szCs w:val="22"/>
              </w:rPr>
              <w:t>Note: Before you apply</w:t>
            </w:r>
            <w:r w:rsidRPr="007B5F3C">
              <w:rPr>
                <w:rFonts w:ascii="Arial" w:hAnsi="Arial" w:cs="Arial"/>
                <w:sz w:val="22"/>
                <w:szCs w:val="22"/>
              </w:rPr>
              <w:t xml:space="preserve">: All costs associated with an application will be borne by the applicant. The Department of Correctional Services is an equal opportunity employer. The Department will take into consideration the objectives of Section 195 (1) (i) of the Constitution of the Republic of South Africa, 1996 (Act 108 of 1996) and the Employment Equity Act, 1998 (Act 55 of 1998) in filling of these vacancies. It is our intention to promote representatively in respect of race, gender and disability through the filling of these positions. In support of this strategy, applicants need to indicate race, gender and disability status on the application form/CV. Applicants who have retired from the Public Service with a specific determination that they cannot be re-appointed or have been declared medically unfit will not be considered. Please take note that correspondence will only be conducted with the shortlisted candidates. If you have not been contacted within three (3) months of the closing date of the advertisement, please accept that your application is unsuccessful. </w:t>
            </w:r>
          </w:p>
          <w:p w:rsidR="00897960" w:rsidRPr="007B5F3C" w:rsidRDefault="00897960" w:rsidP="00897960">
            <w:pPr>
              <w:pStyle w:val="Default"/>
              <w:rPr>
                <w:rFonts w:ascii="Arial" w:hAnsi="Arial" w:cs="Arial"/>
                <w:sz w:val="22"/>
                <w:szCs w:val="22"/>
              </w:rPr>
            </w:pPr>
            <w:r w:rsidRPr="007B5F3C">
              <w:rPr>
                <w:rFonts w:ascii="Arial" w:hAnsi="Arial" w:cs="Arial"/>
                <w:sz w:val="22"/>
                <w:szCs w:val="22"/>
              </w:rPr>
              <w:t xml:space="preserve">Applicants must note that further checks will be conducted once they are shortlisted and that their appointment is subject to positive outcomes on these checks, which include security clearance, security vetting, qualification verification, and criminal records verification. Appointment to some of these posts will be provisional, pending the issue of a security clearance. If you cannot get a security </w:t>
            </w:r>
            <w:r w:rsidRPr="007B5F3C">
              <w:rPr>
                <w:rFonts w:ascii="Arial" w:hAnsi="Arial" w:cs="Arial"/>
                <w:sz w:val="22"/>
                <w:szCs w:val="22"/>
              </w:rPr>
              <w:lastRenderedPageBreak/>
              <w:t xml:space="preserve">clearance, your appointment will be re-considered/possibly terminated. Finger prints may be taken on the day of interviews. </w:t>
            </w:r>
          </w:p>
          <w:p w:rsidR="00897960" w:rsidRPr="007B5F3C" w:rsidRDefault="00897960" w:rsidP="00897960">
            <w:pPr>
              <w:pStyle w:val="Default"/>
              <w:rPr>
                <w:rFonts w:ascii="Arial" w:hAnsi="Arial" w:cs="Arial"/>
                <w:sz w:val="22"/>
                <w:szCs w:val="22"/>
              </w:rPr>
            </w:pPr>
            <w:r w:rsidRPr="007B5F3C">
              <w:rPr>
                <w:rFonts w:ascii="Arial" w:hAnsi="Arial" w:cs="Arial"/>
                <w:b/>
                <w:bCs/>
                <w:sz w:val="22"/>
                <w:szCs w:val="22"/>
              </w:rPr>
              <w:t xml:space="preserve">The Department of Correctional Services reserves the right not to fill any of these advertised posts. </w:t>
            </w:r>
          </w:p>
          <w:p w:rsidR="00897960" w:rsidRPr="007B5F3C" w:rsidRDefault="00897960" w:rsidP="00897960">
            <w:pPr>
              <w:pStyle w:val="Default"/>
              <w:rPr>
                <w:rFonts w:ascii="Arial" w:hAnsi="Arial" w:cs="Arial"/>
                <w:sz w:val="22"/>
                <w:szCs w:val="22"/>
              </w:rPr>
            </w:pPr>
            <w:r w:rsidRPr="007B5F3C">
              <w:rPr>
                <w:rFonts w:ascii="Arial" w:hAnsi="Arial" w:cs="Arial"/>
                <w:b/>
                <w:bCs/>
                <w:sz w:val="22"/>
                <w:szCs w:val="22"/>
              </w:rPr>
              <w:t xml:space="preserve">Applications: </w:t>
            </w:r>
            <w:r w:rsidRPr="007B5F3C">
              <w:rPr>
                <w:rFonts w:ascii="Arial" w:hAnsi="Arial" w:cs="Arial"/>
                <w:sz w:val="22"/>
                <w:szCs w:val="22"/>
              </w:rPr>
              <w:t xml:space="preserve">For applications to be accepted, applications must be submitted on form new Z83 (Public Service Application form), obtainable from any Public Service Department, and must be completed in full. Applications must be accompanied by a CV and certified copies of qualifications and ID NOT older than </w:t>
            </w:r>
            <w:r w:rsidRPr="007B5F3C">
              <w:rPr>
                <w:rFonts w:ascii="Arial" w:hAnsi="Arial" w:cs="Arial"/>
                <w:b/>
                <w:bCs/>
                <w:sz w:val="22"/>
                <w:szCs w:val="22"/>
              </w:rPr>
              <w:t>six</w:t>
            </w:r>
            <w:r w:rsidR="00EC2EF6">
              <w:rPr>
                <w:rFonts w:ascii="Arial" w:hAnsi="Arial" w:cs="Arial"/>
                <w:b/>
                <w:bCs/>
                <w:sz w:val="22"/>
                <w:szCs w:val="22"/>
              </w:rPr>
              <w:t xml:space="preserve"> </w:t>
            </w:r>
            <w:r w:rsidR="00EC2EF6" w:rsidRPr="007B5F3C">
              <w:rPr>
                <w:rFonts w:ascii="Arial" w:hAnsi="Arial" w:cs="Arial"/>
                <w:b/>
                <w:bCs/>
                <w:sz w:val="22"/>
                <w:szCs w:val="22"/>
              </w:rPr>
              <w:t xml:space="preserve">(6) </w:t>
            </w:r>
            <w:r w:rsidRPr="007B5F3C">
              <w:rPr>
                <w:rFonts w:ascii="Arial" w:hAnsi="Arial" w:cs="Arial"/>
                <w:b/>
                <w:bCs/>
                <w:sz w:val="22"/>
                <w:szCs w:val="22"/>
              </w:rPr>
              <w:t>months</w:t>
            </w:r>
            <w:r w:rsidRPr="007B5F3C">
              <w:rPr>
                <w:rFonts w:ascii="Arial" w:hAnsi="Arial" w:cs="Arial"/>
                <w:sz w:val="22"/>
                <w:szCs w:val="22"/>
              </w:rPr>
              <w:t xml:space="preserve">. Where an advertisement states that a valid Driver’s Licence is required, then please submit a certified copy of your licence. Please send a separate and complete application for each post you apply for, stating the correct reference for each position you are interested in. </w:t>
            </w:r>
          </w:p>
          <w:p w:rsidR="00897960" w:rsidRDefault="00897960" w:rsidP="00897960">
            <w:pPr>
              <w:pStyle w:val="Default"/>
              <w:rPr>
                <w:rFonts w:ascii="Arial" w:hAnsi="Arial" w:cs="Arial"/>
                <w:b/>
                <w:bCs/>
                <w:sz w:val="22"/>
                <w:szCs w:val="22"/>
              </w:rPr>
            </w:pPr>
            <w:r w:rsidRPr="007B5F3C">
              <w:rPr>
                <w:rFonts w:ascii="Arial" w:hAnsi="Arial" w:cs="Arial"/>
                <w:b/>
                <w:bCs/>
                <w:sz w:val="22"/>
                <w:szCs w:val="22"/>
              </w:rPr>
              <w:t xml:space="preserve">Faxed, emailed and hand deliver applications will not be accepted. </w:t>
            </w:r>
            <w:r w:rsidRPr="007B5F3C">
              <w:rPr>
                <w:rFonts w:ascii="Arial" w:hAnsi="Arial" w:cs="Arial"/>
                <w:sz w:val="22"/>
                <w:szCs w:val="22"/>
              </w:rPr>
              <w:t>Candidates must comply with the minimum appointment requirements. CV’s should be aligned to reflect one’s degree of compliance with the above-mentioned requirements and responsibilities. Applications must reach DCS before the closing date and time. It is the sole responsibility of an applicant to ensure that their application reaches DCS before</w:t>
            </w:r>
            <w:r w:rsidR="00EC2EF6">
              <w:rPr>
                <w:rFonts w:ascii="Arial" w:hAnsi="Arial" w:cs="Arial"/>
                <w:sz w:val="22"/>
                <w:szCs w:val="22"/>
              </w:rPr>
              <w:t xml:space="preserve">/on </w:t>
            </w:r>
            <w:r w:rsidR="00994CBA">
              <w:rPr>
                <w:rFonts w:ascii="Arial" w:hAnsi="Arial" w:cs="Arial"/>
                <w:b/>
                <w:sz w:val="22"/>
                <w:szCs w:val="22"/>
              </w:rPr>
              <w:t>22</w:t>
            </w:r>
            <w:r w:rsidRPr="007B5F3C">
              <w:rPr>
                <w:rFonts w:ascii="Arial" w:hAnsi="Arial" w:cs="Arial"/>
                <w:b/>
                <w:sz w:val="22"/>
                <w:szCs w:val="22"/>
              </w:rPr>
              <w:t xml:space="preserve"> OCTOBER</w:t>
            </w:r>
            <w:r w:rsidRPr="007B5F3C">
              <w:rPr>
                <w:rFonts w:ascii="Arial" w:hAnsi="Arial" w:cs="Arial"/>
                <w:b/>
                <w:bCs/>
                <w:sz w:val="22"/>
                <w:szCs w:val="22"/>
              </w:rPr>
              <w:t xml:space="preserve"> 2021 @ 15h45. </w:t>
            </w:r>
          </w:p>
          <w:p w:rsidR="00F93F83" w:rsidRDefault="00F93F83" w:rsidP="00897960">
            <w:pPr>
              <w:pStyle w:val="Default"/>
              <w:rPr>
                <w:rFonts w:ascii="Arial" w:hAnsi="Arial" w:cs="Arial"/>
                <w:b/>
                <w:bCs/>
                <w:sz w:val="22"/>
                <w:szCs w:val="22"/>
              </w:rPr>
            </w:pPr>
          </w:p>
          <w:p w:rsidR="00897960" w:rsidRPr="007B5F3C" w:rsidRDefault="00897960" w:rsidP="00897960">
            <w:pPr>
              <w:pStyle w:val="Default"/>
              <w:rPr>
                <w:rFonts w:ascii="Arial" w:hAnsi="Arial" w:cs="Arial"/>
                <w:sz w:val="22"/>
                <w:szCs w:val="22"/>
              </w:rPr>
            </w:pPr>
            <w:r w:rsidRPr="007B5F3C">
              <w:rPr>
                <w:rFonts w:ascii="Arial" w:hAnsi="Arial" w:cs="Arial"/>
                <w:b/>
                <w:bCs/>
                <w:sz w:val="22"/>
                <w:szCs w:val="22"/>
              </w:rPr>
              <w:t xml:space="preserve">NB: PROSPECTIVE APPLICANTS MUST PLEASE USE THE NEW Z83 APPLICATION FORM WHICH IS EFFECTIVE AS AT 01 JANUARY 2021 </w:t>
            </w:r>
          </w:p>
          <w:p w:rsidR="00897960" w:rsidRPr="007B5F3C" w:rsidRDefault="00897960" w:rsidP="00897960">
            <w:pPr>
              <w:pStyle w:val="Default"/>
              <w:rPr>
                <w:rFonts w:ascii="Arial" w:hAnsi="Arial" w:cs="Arial"/>
                <w:sz w:val="22"/>
                <w:szCs w:val="22"/>
              </w:rPr>
            </w:pPr>
            <w:r w:rsidRPr="007B5F3C">
              <w:rPr>
                <w:rFonts w:ascii="Arial" w:hAnsi="Arial" w:cs="Arial"/>
                <w:b/>
                <w:bCs/>
                <w:sz w:val="22"/>
                <w:szCs w:val="22"/>
              </w:rPr>
              <w:t xml:space="preserve">Indicate the reference number, Regional Office, Management Area and position you are applying for on your application form (Z83) and post your complete application to the addresses as indicated below: </w:t>
            </w:r>
          </w:p>
          <w:p w:rsidR="00897960" w:rsidRPr="007B5F3C" w:rsidRDefault="00897960" w:rsidP="00897960">
            <w:pPr>
              <w:pStyle w:val="Default"/>
              <w:rPr>
                <w:rFonts w:ascii="Arial" w:hAnsi="Arial" w:cs="Arial"/>
                <w:sz w:val="22"/>
                <w:szCs w:val="22"/>
              </w:rPr>
            </w:pPr>
            <w:r w:rsidRPr="007B5F3C">
              <w:rPr>
                <w:rFonts w:ascii="Arial" w:hAnsi="Arial" w:cs="Arial"/>
                <w:b/>
                <w:bCs/>
                <w:sz w:val="22"/>
                <w:szCs w:val="22"/>
              </w:rPr>
              <w:t xml:space="preserve">Eastern Cape Region: Postal Address: Head Recruitment, Private Bag X9013, East London, 5201. </w:t>
            </w:r>
          </w:p>
          <w:p w:rsidR="00897960" w:rsidRPr="007B5F3C" w:rsidRDefault="00897960" w:rsidP="00897960">
            <w:pPr>
              <w:pStyle w:val="Default"/>
              <w:rPr>
                <w:rFonts w:ascii="Arial" w:hAnsi="Arial" w:cs="Arial"/>
                <w:sz w:val="22"/>
                <w:szCs w:val="22"/>
              </w:rPr>
            </w:pPr>
            <w:r w:rsidRPr="007B5F3C">
              <w:rPr>
                <w:rFonts w:ascii="Arial" w:hAnsi="Arial" w:cs="Arial"/>
                <w:b/>
                <w:bCs/>
                <w:sz w:val="22"/>
                <w:szCs w:val="22"/>
              </w:rPr>
              <w:t xml:space="preserve">Physical Address: Ocean Terrace Office Park, Block E, Moore Street, Quigney, East London, 5201. </w:t>
            </w:r>
          </w:p>
          <w:p w:rsidR="00897960" w:rsidRPr="007F70CA" w:rsidRDefault="00897960" w:rsidP="00F93F83">
            <w:pPr>
              <w:pStyle w:val="NoSpacing"/>
              <w:rPr>
                <w:rFonts w:ascii="Arial" w:hAnsi="Arial" w:cs="Arial"/>
                <w:b/>
              </w:rPr>
            </w:pPr>
            <w:r w:rsidRPr="007B5F3C">
              <w:rPr>
                <w:rFonts w:ascii="Arial" w:hAnsi="Arial" w:cs="Arial"/>
                <w:b/>
                <w:bCs/>
              </w:rPr>
              <w:t>Contact person: Ms. Z Myataza/ Ms. NS Mgugudo / Mr. N Ndonyela at (043) 7067866/7882/ 7883</w:t>
            </w:r>
          </w:p>
        </w:tc>
      </w:tr>
    </w:tbl>
    <w:p w:rsidR="00703671" w:rsidRDefault="00703671" w:rsidP="00703671">
      <w:pPr>
        <w:rPr>
          <w:rFonts w:ascii="Latha" w:hAnsi="Latha" w:cs="Latha"/>
          <w:color w:val="000000"/>
          <w:sz w:val="20"/>
          <w:szCs w:val="20"/>
        </w:rPr>
      </w:pPr>
    </w:p>
    <w:p w:rsidR="00703671" w:rsidRDefault="00703671" w:rsidP="00703671">
      <w:pPr>
        <w:rPr>
          <w:rFonts w:ascii="Latha" w:hAnsi="Latha" w:cs="Latha"/>
          <w:color w:val="000000"/>
          <w:sz w:val="20"/>
          <w:szCs w:val="20"/>
        </w:rPr>
      </w:pPr>
    </w:p>
    <w:p w:rsidR="00703671" w:rsidRDefault="00703671" w:rsidP="00703671">
      <w:pPr>
        <w:rPr>
          <w:rFonts w:ascii="Latha" w:hAnsi="Latha" w:cs="Latha"/>
          <w:color w:val="000000"/>
          <w:sz w:val="20"/>
          <w:szCs w:val="20"/>
        </w:rPr>
      </w:pPr>
    </w:p>
    <w:p w:rsidR="00703671" w:rsidRDefault="00703671" w:rsidP="00703671">
      <w:pPr>
        <w:rPr>
          <w:rFonts w:ascii="Latha" w:hAnsi="Latha" w:cs="Latha"/>
          <w:color w:val="000000"/>
          <w:sz w:val="20"/>
          <w:szCs w:val="20"/>
        </w:rPr>
      </w:pPr>
    </w:p>
    <w:p w:rsidR="00703671" w:rsidRDefault="00703671" w:rsidP="00703671">
      <w:pPr>
        <w:rPr>
          <w:rFonts w:ascii="Latha" w:hAnsi="Latha" w:cs="Latha"/>
          <w:color w:val="000000"/>
          <w:sz w:val="20"/>
          <w:szCs w:val="20"/>
        </w:rPr>
      </w:pPr>
    </w:p>
    <w:p w:rsidR="00703671" w:rsidRDefault="00703671" w:rsidP="00703671">
      <w:pPr>
        <w:rPr>
          <w:rFonts w:ascii="Latha" w:hAnsi="Latha" w:cs="Latha"/>
          <w:color w:val="000000"/>
          <w:sz w:val="20"/>
          <w:szCs w:val="20"/>
        </w:rPr>
      </w:pPr>
    </w:p>
    <w:p w:rsidR="00703671" w:rsidRDefault="00703671" w:rsidP="00703671">
      <w:pPr>
        <w:rPr>
          <w:rFonts w:ascii="Latha" w:hAnsi="Latha" w:cs="Latha"/>
          <w:color w:val="000000"/>
          <w:sz w:val="20"/>
          <w:szCs w:val="20"/>
        </w:rPr>
      </w:pPr>
    </w:p>
    <w:p w:rsidR="00703671" w:rsidRDefault="00703671" w:rsidP="00703671">
      <w:pPr>
        <w:rPr>
          <w:rFonts w:ascii="Latha" w:hAnsi="Latha" w:cs="Latha"/>
          <w:color w:val="000000"/>
          <w:sz w:val="20"/>
          <w:szCs w:val="20"/>
        </w:rPr>
      </w:pPr>
    </w:p>
    <w:sectPr w:rsidR="00703671" w:rsidSect="00703671">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92"/>
    <w:rsid w:val="00001E10"/>
    <w:rsid w:val="000E0374"/>
    <w:rsid w:val="001F4DBD"/>
    <w:rsid w:val="0020305A"/>
    <w:rsid w:val="00255592"/>
    <w:rsid w:val="00360E71"/>
    <w:rsid w:val="0036408B"/>
    <w:rsid w:val="00371D02"/>
    <w:rsid w:val="00391718"/>
    <w:rsid w:val="003C5730"/>
    <w:rsid w:val="003C62D2"/>
    <w:rsid w:val="00461296"/>
    <w:rsid w:val="00471488"/>
    <w:rsid w:val="004E231D"/>
    <w:rsid w:val="004F535F"/>
    <w:rsid w:val="00577925"/>
    <w:rsid w:val="00595F78"/>
    <w:rsid w:val="005D5CC5"/>
    <w:rsid w:val="005D6026"/>
    <w:rsid w:val="00634A53"/>
    <w:rsid w:val="00637DA8"/>
    <w:rsid w:val="00697D57"/>
    <w:rsid w:val="006E1798"/>
    <w:rsid w:val="00703671"/>
    <w:rsid w:val="0074227A"/>
    <w:rsid w:val="0075479B"/>
    <w:rsid w:val="007632AD"/>
    <w:rsid w:val="0077096F"/>
    <w:rsid w:val="00771452"/>
    <w:rsid w:val="007B5F3C"/>
    <w:rsid w:val="007F70CA"/>
    <w:rsid w:val="0088378D"/>
    <w:rsid w:val="00897960"/>
    <w:rsid w:val="008E0082"/>
    <w:rsid w:val="00917678"/>
    <w:rsid w:val="00937CAC"/>
    <w:rsid w:val="00975E28"/>
    <w:rsid w:val="00994CBA"/>
    <w:rsid w:val="009C5D02"/>
    <w:rsid w:val="009F4B2D"/>
    <w:rsid w:val="00A41FCA"/>
    <w:rsid w:val="00A4698E"/>
    <w:rsid w:val="00A82D3E"/>
    <w:rsid w:val="00AA222A"/>
    <w:rsid w:val="00B039A7"/>
    <w:rsid w:val="00B15F85"/>
    <w:rsid w:val="00B16A97"/>
    <w:rsid w:val="00C25AFB"/>
    <w:rsid w:val="00C26AE4"/>
    <w:rsid w:val="00C960B5"/>
    <w:rsid w:val="00D70A52"/>
    <w:rsid w:val="00DC16F5"/>
    <w:rsid w:val="00DD4549"/>
    <w:rsid w:val="00DE4E00"/>
    <w:rsid w:val="00E25CED"/>
    <w:rsid w:val="00E73E2E"/>
    <w:rsid w:val="00EB1BD3"/>
    <w:rsid w:val="00EB3C9E"/>
    <w:rsid w:val="00EC2EF6"/>
    <w:rsid w:val="00F16637"/>
    <w:rsid w:val="00F83EE7"/>
    <w:rsid w:val="00F93F83"/>
    <w:rsid w:val="00FA3877"/>
    <w:rsid w:val="00FB11B7"/>
    <w:rsid w:val="00FE74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D623A-3C1D-4E8E-A11B-572BA073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592"/>
    <w:pPr>
      <w:autoSpaceDE w:val="0"/>
      <w:autoSpaceDN w:val="0"/>
      <w:adjustRightInd w:val="0"/>
      <w:spacing w:after="0" w:line="240" w:lineRule="auto"/>
    </w:pPr>
    <w:rPr>
      <w:rFonts w:ascii="Latha" w:hAnsi="Latha" w:cs="Latha"/>
      <w:color w:val="000000"/>
      <w:sz w:val="24"/>
      <w:szCs w:val="24"/>
    </w:rPr>
  </w:style>
  <w:style w:type="paragraph" w:styleId="BalloonText">
    <w:name w:val="Balloon Text"/>
    <w:basedOn w:val="Normal"/>
    <w:link w:val="BalloonTextChar"/>
    <w:uiPriority w:val="99"/>
    <w:semiHidden/>
    <w:unhideWhenUsed/>
    <w:rsid w:val="000E0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374"/>
    <w:rPr>
      <w:rFonts w:ascii="Segoe UI" w:hAnsi="Segoe UI" w:cs="Segoe UI"/>
      <w:sz w:val="18"/>
      <w:szCs w:val="18"/>
    </w:rPr>
  </w:style>
  <w:style w:type="paragraph" w:styleId="PlainText">
    <w:name w:val="Plain Text"/>
    <w:basedOn w:val="Normal"/>
    <w:link w:val="PlainTextChar"/>
    <w:semiHidden/>
    <w:unhideWhenUsed/>
    <w:rsid w:val="0088378D"/>
    <w:pPr>
      <w:spacing w:after="0" w:line="240" w:lineRule="auto"/>
    </w:pPr>
    <w:rPr>
      <w:rFonts w:ascii="Consolas" w:eastAsia="Calibri" w:hAnsi="Consolas" w:cs="Times New Roman"/>
      <w:sz w:val="21"/>
      <w:szCs w:val="21"/>
      <w:lang w:eastAsia="en-ZA"/>
    </w:rPr>
  </w:style>
  <w:style w:type="character" w:customStyle="1" w:styleId="PlainTextChar">
    <w:name w:val="Plain Text Char"/>
    <w:basedOn w:val="DefaultParagraphFont"/>
    <w:link w:val="PlainText"/>
    <w:semiHidden/>
    <w:rsid w:val="0088378D"/>
    <w:rPr>
      <w:rFonts w:ascii="Consolas" w:eastAsia="Calibri" w:hAnsi="Consolas" w:cs="Times New Roman"/>
      <w:sz w:val="21"/>
      <w:szCs w:val="21"/>
      <w:lang w:eastAsia="en-ZA"/>
    </w:rPr>
  </w:style>
  <w:style w:type="paragraph" w:styleId="NoSpacing">
    <w:name w:val="No Spacing"/>
    <w:uiPriority w:val="1"/>
    <w:qFormat/>
    <w:rsid w:val="007B5F3C"/>
    <w:pPr>
      <w:spacing w:after="0" w:line="240" w:lineRule="auto"/>
    </w:pPr>
  </w:style>
  <w:style w:type="table" w:styleId="TableGrid">
    <w:name w:val="Table Grid"/>
    <w:basedOn w:val="TableNormal"/>
    <w:uiPriority w:val="59"/>
    <w:rsid w:val="00897960"/>
    <w:pPr>
      <w:spacing w:after="0" w:line="240" w:lineRule="auto"/>
    </w:pPr>
    <w:rPr>
      <w:rFonts w:eastAsiaTheme="minorEastAsia"/>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Correctional Services</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Sizani, Zukiswa</dc:creator>
  <cp:keywords/>
  <dc:description/>
  <cp:lastModifiedBy>Internal Communication</cp:lastModifiedBy>
  <cp:revision>2</cp:revision>
  <cp:lastPrinted>2021-07-14T06:04:00Z</cp:lastPrinted>
  <dcterms:created xsi:type="dcterms:W3CDTF">2021-10-11T11:38:00Z</dcterms:created>
  <dcterms:modified xsi:type="dcterms:W3CDTF">2021-10-11T11:38:00Z</dcterms:modified>
</cp:coreProperties>
</file>