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10" w:rsidRPr="00E52610" w:rsidRDefault="00E52610" w:rsidP="00E52610">
      <w:pPr>
        <w:rPr>
          <w:rFonts w:ascii="Times" w:eastAsia="Times New Roman" w:hAnsi="Times" w:cs="Times New Roman"/>
          <w:sz w:val="20"/>
          <w:szCs w:val="20"/>
          <w:lang w:val="en-GB"/>
        </w:rPr>
      </w:pPr>
      <w:r w:rsidRPr="00E52610">
        <w:rPr>
          <w:rFonts w:ascii="Arial" w:eastAsia="Times New Roman" w:hAnsi="Arial" w:cs="Arial"/>
          <w:color w:val="222222"/>
          <w:sz w:val="20"/>
          <w:szCs w:val="20"/>
          <w:shd w:val="clear" w:color="auto" w:fill="FFFFFF"/>
          <w:lang w:val="en-GB"/>
        </w:rPr>
        <w:t>Media Update</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26 May 2020</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The total number of confirmed Covid-19 cases in the Department of Correctional Services (DCS) is standing at 746 with 264 officials and 482 inmates. Western Cape recorded additional cases of eight (8) officials and six (6) inmates. </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 xml:space="preserve">It is with a heavy heart to confirm the passing of a 58-year old official in the Western Cape. He was diabetic and this comorbidity strained recovery efforts. Our </w:t>
      </w:r>
      <w:r w:rsidR="001A1B51" w:rsidRPr="001A1B51">
        <w:rPr>
          <w:rFonts w:ascii="Arial" w:eastAsia="Times New Roman" w:hAnsi="Arial" w:cs="Arial"/>
          <w:color w:val="222222"/>
          <w:sz w:val="20"/>
          <w:szCs w:val="20"/>
          <w:shd w:val="clear" w:color="auto" w:fill="FFFFFF"/>
          <w:lang w:val="en-GB"/>
        </w:rPr>
        <w:t>condolence goes</w:t>
      </w:r>
      <w:r w:rsidRPr="00E52610">
        <w:rPr>
          <w:rFonts w:ascii="Arial" w:eastAsia="Times New Roman" w:hAnsi="Arial" w:cs="Arial"/>
          <w:color w:val="222222"/>
          <w:sz w:val="20"/>
          <w:szCs w:val="20"/>
          <w:shd w:val="clear" w:color="auto" w:fill="FFFFFF"/>
          <w:lang w:val="en-GB"/>
        </w:rPr>
        <w:t xml:space="preserve"> to his family, friends and entire DCS brigade. </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The total number of recoveries in DCS is now standing at 173.</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The total breakdown of Covid-19 cases at DCS is as follows</w:t>
      </w:r>
      <w:proofErr w:type="gramStart"/>
      <w:r w:rsidRPr="00E52610">
        <w:rPr>
          <w:rFonts w:ascii="Arial" w:eastAsia="Times New Roman" w:hAnsi="Arial" w:cs="Arial"/>
          <w:color w:val="222222"/>
          <w:sz w:val="20"/>
          <w:szCs w:val="20"/>
          <w:shd w:val="clear" w:color="auto" w:fill="FFFFFF"/>
          <w:lang w:val="en-GB"/>
        </w:rPr>
        <w:t>:-</w:t>
      </w:r>
      <w:proofErr w:type="gramEnd"/>
      <w:r w:rsidRPr="00E52610">
        <w:rPr>
          <w:rFonts w:ascii="Arial" w:eastAsia="Times New Roman" w:hAnsi="Arial" w:cs="Arial"/>
          <w:color w:val="222222"/>
          <w:sz w:val="20"/>
          <w:szCs w:val="20"/>
          <w:shd w:val="clear" w:color="auto" w:fill="FFFFFF"/>
          <w:lang w:val="en-GB"/>
        </w:rPr>
        <w:t> </w:t>
      </w:r>
      <w:r w:rsidRPr="00E52610">
        <w:rPr>
          <w:rFonts w:ascii="Arial" w:eastAsia="Times New Roman" w:hAnsi="Arial" w:cs="Arial"/>
          <w:color w:val="222222"/>
          <w:sz w:val="20"/>
          <w:szCs w:val="20"/>
          <w:lang w:val="en-GB"/>
        </w:rPr>
        <w:br/>
      </w:r>
      <w:bookmarkStart w:id="0" w:name="_GoBack"/>
      <w:bookmarkEnd w:id="0"/>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Eastern Cape - 490</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- 77</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Inmates - 413</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Recoveries - 72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Death cases - 3</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Western Cape – 229</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172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Inmates – 57</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Recoveries – 89</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Death cases – 3</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Limpopo - 2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Inmates - 0</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Recovery - 1</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Gauteng - 19</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- 7</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Inmates - 12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Recovery - 10</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Northern Cape </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Free State </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- 1</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KwaZulu-Natal </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- 2</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Head Office</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Officials – 1</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Recovery - 1 </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Ends.</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Issued by: Department of Correctional Services</w:t>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lang w:val="en-GB"/>
        </w:rPr>
        <w:br/>
      </w:r>
      <w:r w:rsidRPr="00E52610">
        <w:rPr>
          <w:rFonts w:ascii="Arial" w:eastAsia="Times New Roman" w:hAnsi="Arial" w:cs="Arial"/>
          <w:color w:val="222222"/>
          <w:sz w:val="20"/>
          <w:szCs w:val="20"/>
          <w:shd w:val="clear" w:color="auto" w:fill="FFFFFF"/>
          <w:lang w:val="en-GB"/>
        </w:rPr>
        <w:t xml:space="preserve">Enquiries, </w:t>
      </w:r>
      <w:proofErr w:type="spellStart"/>
      <w:r w:rsidRPr="00E52610">
        <w:rPr>
          <w:rFonts w:ascii="Arial" w:eastAsia="Times New Roman" w:hAnsi="Arial" w:cs="Arial"/>
          <w:color w:val="222222"/>
          <w:sz w:val="20"/>
          <w:szCs w:val="20"/>
          <w:shd w:val="clear" w:color="auto" w:fill="FFFFFF"/>
          <w:lang w:val="en-GB"/>
        </w:rPr>
        <w:t>Singabakho</w:t>
      </w:r>
      <w:proofErr w:type="spellEnd"/>
      <w:r w:rsidRPr="00E52610">
        <w:rPr>
          <w:rFonts w:ascii="Arial" w:eastAsia="Times New Roman" w:hAnsi="Arial" w:cs="Arial"/>
          <w:color w:val="222222"/>
          <w:sz w:val="20"/>
          <w:szCs w:val="20"/>
          <w:shd w:val="clear" w:color="auto" w:fill="FFFFFF"/>
          <w:lang w:val="en-GB"/>
        </w:rPr>
        <w:t xml:space="preserve"> </w:t>
      </w:r>
      <w:proofErr w:type="spellStart"/>
      <w:r w:rsidRPr="00E52610">
        <w:rPr>
          <w:rFonts w:ascii="Arial" w:eastAsia="Times New Roman" w:hAnsi="Arial" w:cs="Arial"/>
          <w:color w:val="222222"/>
          <w:sz w:val="20"/>
          <w:szCs w:val="20"/>
          <w:shd w:val="clear" w:color="auto" w:fill="FFFFFF"/>
          <w:lang w:val="en-GB"/>
        </w:rPr>
        <w:t>Nxumalo</w:t>
      </w:r>
      <w:proofErr w:type="spellEnd"/>
      <w:r w:rsidRPr="00E52610">
        <w:rPr>
          <w:rFonts w:ascii="Arial" w:eastAsia="Times New Roman" w:hAnsi="Arial" w:cs="Arial"/>
          <w:color w:val="222222"/>
          <w:sz w:val="20"/>
          <w:szCs w:val="20"/>
          <w:shd w:val="clear" w:color="auto" w:fill="FFFFFF"/>
          <w:lang w:val="en-GB"/>
        </w:rPr>
        <w:t xml:space="preserve"> on 079 523 5794</w:t>
      </w:r>
    </w:p>
    <w:p w:rsidR="000042C4" w:rsidRPr="001A1B51" w:rsidRDefault="000042C4">
      <w:pPr>
        <w:rPr>
          <w:sz w:val="20"/>
          <w:szCs w:val="20"/>
        </w:rPr>
      </w:pPr>
    </w:p>
    <w:sectPr w:rsidR="000042C4" w:rsidRPr="001A1B51"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10"/>
    <w:rsid w:val="000042C4"/>
    <w:rsid w:val="001A1B51"/>
    <w:rsid w:val="00E5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Macintosh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2</cp:revision>
  <dcterms:created xsi:type="dcterms:W3CDTF">2020-05-26T21:14:00Z</dcterms:created>
  <dcterms:modified xsi:type="dcterms:W3CDTF">2020-05-26T21:14:00Z</dcterms:modified>
</cp:coreProperties>
</file>